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24" w:rsidRPr="008E1135" w:rsidRDefault="00E45024" w:rsidP="00E45024">
      <w:pPr>
        <w:pStyle w:val="Ttulo"/>
        <w:rPr>
          <w:rFonts w:asciiTheme="minorHAnsi" w:hAnsiTheme="minorHAnsi"/>
          <w:b/>
          <w:i/>
          <w:color w:val="336600"/>
          <w:sz w:val="28"/>
          <w:szCs w:val="28"/>
          <w:u w:val="single"/>
        </w:rPr>
      </w:pPr>
      <w:r w:rsidRPr="008E1135">
        <w:rPr>
          <w:rFonts w:asciiTheme="minorHAnsi" w:hAnsiTheme="minorHAnsi"/>
          <w:b/>
          <w:i/>
          <w:color w:val="336600"/>
          <w:u w:val="single"/>
        </w:rPr>
        <w:t xml:space="preserve">Sólo puedo valorar lo que conozco, por eso me valoro, </w:t>
      </w:r>
      <w:r w:rsidR="008E1135" w:rsidRPr="008E1135">
        <w:rPr>
          <w:rFonts w:asciiTheme="minorHAnsi" w:hAnsiTheme="minorHAnsi"/>
          <w:b/>
          <w:i/>
          <w:color w:val="336600"/>
          <w:u w:val="single"/>
        </w:rPr>
        <w:t xml:space="preserve"> </w:t>
      </w:r>
      <w:r w:rsidRPr="008E1135">
        <w:rPr>
          <w:rFonts w:asciiTheme="minorHAnsi" w:hAnsiTheme="minorHAnsi"/>
          <w:b/>
          <w:i/>
          <w:color w:val="336600"/>
          <w:u w:val="single"/>
        </w:rPr>
        <w:t>porque me conozco</w:t>
      </w:r>
    </w:p>
    <w:p w:rsidR="008613C4" w:rsidRPr="008E1135" w:rsidRDefault="00E45024" w:rsidP="00E45024">
      <w:pPr>
        <w:jc w:val="both"/>
        <w:rPr>
          <w:color w:val="336600"/>
          <w:sz w:val="28"/>
          <w:szCs w:val="28"/>
          <w:shd w:val="clear" w:color="auto" w:fill="FFFFFF"/>
        </w:rPr>
      </w:pPr>
      <w:r w:rsidRPr="008E1135">
        <w:rPr>
          <w:color w:val="336600"/>
          <w:sz w:val="28"/>
          <w:szCs w:val="28"/>
          <w:shd w:val="clear" w:color="auto" w:fill="FFFFFF"/>
        </w:rPr>
        <w:t xml:space="preserve"> Todos tenemos tareas que realizar en las diferentes etapas de la vida: el bebé tiene la tarea de reconocer el entorno, de tomar horarios de dormir, de comer, de investigar; luego tiene la tarea de aprender a gatear y posteriormente tiene la tarea de aprender a caminar y de levantarse cuando se caiga, de comer solo, de dejar de usar pañal, etc. Los niños, preadolescentes y adolescentes</w:t>
      </w:r>
      <w:r w:rsidR="00332CB5" w:rsidRPr="008E1135">
        <w:rPr>
          <w:color w:val="336600"/>
          <w:sz w:val="28"/>
          <w:szCs w:val="28"/>
          <w:shd w:val="clear" w:color="auto" w:fill="FFFFFF"/>
        </w:rPr>
        <w:t xml:space="preserve"> </w:t>
      </w:r>
      <w:r w:rsidRPr="008E1135">
        <w:rPr>
          <w:color w:val="336600"/>
          <w:sz w:val="28"/>
          <w:szCs w:val="28"/>
          <w:shd w:val="clear" w:color="auto" w:fill="FFFFFF"/>
        </w:rPr>
        <w:t>también tienen tareas que cumplir y que sólo son propias de su edad: y si están se hacen bien tendrán</w:t>
      </w:r>
      <w:r w:rsidR="00332CB5" w:rsidRPr="008E1135">
        <w:rPr>
          <w:i/>
          <w:iCs/>
          <w:color w:val="336600"/>
          <w:sz w:val="28"/>
          <w:szCs w:val="28"/>
          <w:shd w:val="clear" w:color="auto" w:fill="FFFFFF"/>
        </w:rPr>
        <w:t xml:space="preserve"> felicidad y </w:t>
      </w:r>
      <w:r w:rsidRPr="008E1135">
        <w:rPr>
          <w:i/>
          <w:iCs/>
          <w:color w:val="336600"/>
          <w:sz w:val="28"/>
          <w:szCs w:val="28"/>
          <w:shd w:val="clear" w:color="auto" w:fill="FFFFFF"/>
        </w:rPr>
        <w:t xml:space="preserve">éxito </w:t>
      </w:r>
      <w:r w:rsidR="00332CB5" w:rsidRPr="008E1135">
        <w:rPr>
          <w:i/>
          <w:iCs/>
          <w:color w:val="336600"/>
          <w:sz w:val="28"/>
          <w:szCs w:val="28"/>
          <w:shd w:val="clear" w:color="auto" w:fill="FFFFFF"/>
        </w:rPr>
        <w:t>e</w:t>
      </w:r>
      <w:r w:rsidRPr="008E1135">
        <w:rPr>
          <w:i/>
          <w:iCs/>
          <w:color w:val="336600"/>
          <w:sz w:val="28"/>
          <w:szCs w:val="28"/>
          <w:shd w:val="clear" w:color="auto" w:fill="FFFFFF"/>
        </w:rPr>
        <w:t>n</w:t>
      </w:r>
      <w:r w:rsidR="00332CB5" w:rsidRPr="008E1135">
        <w:rPr>
          <w:i/>
          <w:iCs/>
          <w:color w:val="336600"/>
          <w:sz w:val="28"/>
          <w:szCs w:val="28"/>
          <w:shd w:val="clear" w:color="auto" w:fill="FFFFFF"/>
        </w:rPr>
        <w:t xml:space="preserve"> tareas posteriores, </w:t>
      </w:r>
      <w:r w:rsidRPr="008E1135">
        <w:rPr>
          <w:i/>
          <w:iCs/>
          <w:color w:val="336600"/>
          <w:sz w:val="28"/>
          <w:szCs w:val="28"/>
          <w:shd w:val="clear" w:color="auto" w:fill="FFFFFF"/>
        </w:rPr>
        <w:t>pero si hay</w:t>
      </w:r>
      <w:r w:rsidR="00332CB5" w:rsidRPr="008E1135">
        <w:rPr>
          <w:i/>
          <w:iCs/>
          <w:color w:val="336600"/>
          <w:sz w:val="28"/>
          <w:szCs w:val="28"/>
          <w:shd w:val="clear" w:color="auto" w:fill="FFFFFF"/>
        </w:rPr>
        <w:t xml:space="preserve"> fracaso </w:t>
      </w:r>
      <w:r w:rsidRPr="008E1135">
        <w:rPr>
          <w:i/>
          <w:iCs/>
          <w:color w:val="336600"/>
          <w:sz w:val="28"/>
          <w:szCs w:val="28"/>
          <w:shd w:val="clear" w:color="auto" w:fill="FFFFFF"/>
        </w:rPr>
        <w:t>habrá mucha</w:t>
      </w:r>
      <w:r w:rsidR="00332CB5" w:rsidRPr="008E1135">
        <w:rPr>
          <w:i/>
          <w:iCs/>
          <w:color w:val="336600"/>
          <w:sz w:val="28"/>
          <w:szCs w:val="28"/>
          <w:shd w:val="clear" w:color="auto" w:fill="FFFFFF"/>
        </w:rPr>
        <w:t xml:space="preserve">  infelicidad </w:t>
      </w:r>
      <w:r w:rsidRPr="008E1135">
        <w:rPr>
          <w:i/>
          <w:iCs/>
          <w:color w:val="336600"/>
          <w:sz w:val="28"/>
          <w:szCs w:val="28"/>
          <w:shd w:val="clear" w:color="auto" w:fill="FFFFFF"/>
        </w:rPr>
        <w:t xml:space="preserve">y desajuste </w:t>
      </w:r>
      <w:r w:rsidR="00332CB5" w:rsidRPr="008E1135">
        <w:rPr>
          <w:i/>
          <w:iCs/>
          <w:color w:val="336600"/>
          <w:sz w:val="28"/>
          <w:szCs w:val="28"/>
          <w:shd w:val="clear" w:color="auto" w:fill="FFFFFF"/>
        </w:rPr>
        <w:t>del</w:t>
      </w:r>
      <w:r w:rsidR="00332CB5" w:rsidRPr="008E1135">
        <w:rPr>
          <w:rStyle w:val="apple-converted-space"/>
          <w:color w:val="336600"/>
          <w:sz w:val="28"/>
          <w:szCs w:val="28"/>
          <w:shd w:val="clear" w:color="auto" w:fill="FFFFFF"/>
        </w:rPr>
        <w:t> </w:t>
      </w:r>
      <w:r w:rsidR="00332CB5" w:rsidRPr="008E1135">
        <w:rPr>
          <w:i/>
          <w:iCs/>
          <w:color w:val="336600"/>
          <w:sz w:val="28"/>
          <w:szCs w:val="28"/>
          <w:shd w:val="clear" w:color="auto" w:fill="FFFFFF"/>
        </w:rPr>
        <w:t>individuo</w:t>
      </w:r>
      <w:r w:rsidRPr="008E1135">
        <w:rPr>
          <w:i/>
          <w:iCs/>
          <w:color w:val="336600"/>
          <w:sz w:val="28"/>
          <w:szCs w:val="28"/>
          <w:shd w:val="clear" w:color="auto" w:fill="FFFFFF"/>
        </w:rPr>
        <w:t>, incluso sufrirá la</w:t>
      </w:r>
      <w:r w:rsidR="00332CB5" w:rsidRPr="008E1135">
        <w:rPr>
          <w:i/>
          <w:iCs/>
          <w:color w:val="336600"/>
          <w:sz w:val="28"/>
          <w:szCs w:val="28"/>
          <w:shd w:val="clear" w:color="auto" w:fill="FFFFFF"/>
        </w:rPr>
        <w:t xml:space="preserve"> desaprobación de la sociedad, y </w:t>
      </w:r>
      <w:r w:rsidRPr="008E1135">
        <w:rPr>
          <w:i/>
          <w:iCs/>
          <w:color w:val="336600"/>
          <w:sz w:val="28"/>
          <w:szCs w:val="28"/>
          <w:shd w:val="clear" w:color="auto" w:fill="FFFFFF"/>
        </w:rPr>
        <w:t xml:space="preserve"> </w:t>
      </w:r>
      <w:r w:rsidR="00332CB5" w:rsidRPr="008E1135">
        <w:rPr>
          <w:i/>
          <w:iCs/>
          <w:color w:val="336600"/>
          <w:sz w:val="28"/>
          <w:szCs w:val="28"/>
          <w:shd w:val="clear" w:color="auto" w:fill="FFFFFF"/>
        </w:rPr>
        <w:t xml:space="preserve"> </w:t>
      </w:r>
      <w:r w:rsidRPr="008E1135">
        <w:rPr>
          <w:i/>
          <w:iCs/>
          <w:color w:val="336600"/>
          <w:sz w:val="28"/>
          <w:szCs w:val="28"/>
          <w:shd w:val="clear" w:color="auto" w:fill="FFFFFF"/>
        </w:rPr>
        <w:t xml:space="preserve">obviamente tendrá mayores </w:t>
      </w:r>
      <w:r w:rsidR="00332CB5" w:rsidRPr="008E1135">
        <w:rPr>
          <w:i/>
          <w:iCs/>
          <w:color w:val="336600"/>
          <w:sz w:val="28"/>
          <w:szCs w:val="28"/>
          <w:shd w:val="clear" w:color="auto" w:fill="FFFFFF"/>
        </w:rPr>
        <w:t>dificultades en el logro de tareas posteriores</w:t>
      </w:r>
      <w:r w:rsidR="00332CB5" w:rsidRPr="008E1135">
        <w:rPr>
          <w:color w:val="336600"/>
          <w:sz w:val="28"/>
          <w:szCs w:val="28"/>
          <w:shd w:val="clear" w:color="auto" w:fill="FFFFFF"/>
        </w:rPr>
        <w:t>.</w:t>
      </w:r>
    </w:p>
    <w:p w:rsidR="00332CB5" w:rsidRDefault="00332CB5" w:rsidP="00332CB5">
      <w:pPr>
        <w:jc w:val="both"/>
        <w:rPr>
          <w:color w:val="336600"/>
          <w:sz w:val="28"/>
          <w:szCs w:val="28"/>
          <w:shd w:val="clear" w:color="auto" w:fill="FFFFFF"/>
        </w:rPr>
      </w:pPr>
      <w:r w:rsidRPr="008E1135">
        <w:rPr>
          <w:color w:val="336600"/>
          <w:sz w:val="28"/>
          <w:szCs w:val="28"/>
          <w:shd w:val="clear" w:color="auto" w:fill="FFFFFF"/>
        </w:rPr>
        <w:t>La tarea central de la adolescencia es</w:t>
      </w:r>
      <w:r w:rsidRPr="008E1135">
        <w:rPr>
          <w:color w:val="336600"/>
        </w:rPr>
        <w:t> </w:t>
      </w:r>
      <w:r w:rsidRPr="008E1135">
        <w:rPr>
          <w:color w:val="336600"/>
          <w:sz w:val="28"/>
          <w:szCs w:val="28"/>
          <w:shd w:val="clear" w:color="auto" w:fill="FFFFFF"/>
        </w:rPr>
        <w:t>la búsqueda de la identidad. Ella se relaciona con el sentirse a sí mismo cómodo y estable a lo largo del tiempo</w:t>
      </w:r>
      <w:r w:rsidR="00E45024" w:rsidRPr="008E1135">
        <w:rPr>
          <w:color w:val="336600"/>
          <w:sz w:val="28"/>
          <w:szCs w:val="28"/>
          <w:shd w:val="clear" w:color="auto" w:fill="FFFFFF"/>
        </w:rPr>
        <w:t>;</w:t>
      </w:r>
      <w:r w:rsidRPr="008E1135">
        <w:rPr>
          <w:color w:val="336600"/>
          <w:sz w:val="28"/>
          <w:szCs w:val="28"/>
          <w:shd w:val="clear" w:color="auto" w:fill="FFFFFF"/>
        </w:rPr>
        <w:t xml:space="preserve"> y nos permite diferenciarnos de otros y asociarnos con otros similares a nosotros o a nuestra identidad personal.</w:t>
      </w:r>
    </w:p>
    <w:p w:rsidR="008E1135" w:rsidRDefault="008E1135" w:rsidP="00332CB5">
      <w:pPr>
        <w:jc w:val="both"/>
        <w:rPr>
          <w:color w:val="336600"/>
          <w:sz w:val="28"/>
          <w:szCs w:val="28"/>
          <w:shd w:val="clear" w:color="auto" w:fill="FFFFFF"/>
        </w:rPr>
      </w:pPr>
    </w:p>
    <w:p w:rsidR="008E1135" w:rsidRPr="008E1135" w:rsidRDefault="008E1135" w:rsidP="00332CB5">
      <w:pPr>
        <w:jc w:val="both"/>
        <w:rPr>
          <w:color w:val="336600"/>
          <w:sz w:val="28"/>
          <w:szCs w:val="28"/>
          <w:shd w:val="clear" w:color="auto" w:fill="FFFFFF"/>
        </w:rPr>
      </w:pPr>
    </w:p>
    <w:p w:rsidR="00D7049A" w:rsidRDefault="00D7049A" w:rsidP="008E1135">
      <w:pPr>
        <w:pStyle w:val="Ttulo"/>
        <w:rPr>
          <w:rFonts w:asciiTheme="minorHAnsi" w:hAnsiTheme="minorHAnsi"/>
          <w:b/>
          <w:i/>
          <w:color w:val="FF0000"/>
          <w:u w:val="single"/>
        </w:rPr>
      </w:pPr>
      <w:r w:rsidRPr="008E1135">
        <w:rPr>
          <w:rFonts w:asciiTheme="minorHAnsi" w:hAnsiTheme="minorHAnsi"/>
          <w:b/>
          <w:i/>
          <w:color w:val="FF0000"/>
          <w:u w:val="single"/>
        </w:rPr>
        <w:t>¿quién soy yo?</w:t>
      </w:r>
    </w:p>
    <w:p w:rsidR="008E1135" w:rsidRPr="008E1135" w:rsidRDefault="008E1135" w:rsidP="008E1135"/>
    <w:p w:rsidR="00D7049A" w:rsidRPr="008E1135" w:rsidRDefault="00D7049A" w:rsidP="00332CB5">
      <w:pPr>
        <w:jc w:val="both"/>
        <w:rPr>
          <w:color w:val="003399"/>
          <w:sz w:val="29"/>
          <w:szCs w:val="29"/>
          <w:shd w:val="clear" w:color="auto" w:fill="FFFFFF"/>
        </w:rPr>
      </w:pPr>
      <w:r w:rsidRPr="008E1135">
        <w:rPr>
          <w:color w:val="003399"/>
          <w:sz w:val="29"/>
          <w:szCs w:val="29"/>
          <w:shd w:val="clear" w:color="auto" w:fill="FFFFFF"/>
        </w:rPr>
        <w:t>La formación de la identidad emplea un proceso de reflexión y observación</w:t>
      </w:r>
      <w:r w:rsidR="00E45024" w:rsidRPr="008E1135">
        <w:rPr>
          <w:color w:val="003399"/>
          <w:sz w:val="29"/>
          <w:szCs w:val="29"/>
          <w:shd w:val="clear" w:color="auto" w:fill="FFFFFF"/>
        </w:rPr>
        <w:t xml:space="preserve"> de uno mismo.</w:t>
      </w:r>
    </w:p>
    <w:p w:rsidR="00D7049A" w:rsidRPr="008E1135" w:rsidRDefault="00D7049A" w:rsidP="00332CB5">
      <w:pPr>
        <w:jc w:val="both"/>
        <w:rPr>
          <w:color w:val="003399"/>
          <w:sz w:val="29"/>
          <w:szCs w:val="29"/>
          <w:shd w:val="clear" w:color="auto" w:fill="FFFFFF"/>
        </w:rPr>
      </w:pPr>
      <w:r w:rsidRPr="008E1135">
        <w:rPr>
          <w:rStyle w:val="apple-converted-space"/>
          <w:color w:val="003399"/>
          <w:sz w:val="29"/>
          <w:szCs w:val="29"/>
          <w:shd w:val="clear" w:color="auto" w:fill="FFFFFF"/>
        </w:rPr>
        <w:t> </w:t>
      </w:r>
      <w:r w:rsidRPr="008E1135">
        <w:rPr>
          <w:color w:val="003399"/>
          <w:sz w:val="29"/>
          <w:szCs w:val="29"/>
          <w:shd w:val="clear" w:color="auto" w:fill="FFFFFF"/>
        </w:rPr>
        <w:t>La formación de la identidad implica un proceso de reconocimiento y valoración de la propia individualidad, por lo que se asocia muy estrechamente a la autoestima.</w:t>
      </w:r>
    </w:p>
    <w:p w:rsidR="00D7049A" w:rsidRPr="008E1135" w:rsidRDefault="00D7049A" w:rsidP="00332CB5">
      <w:pPr>
        <w:jc w:val="both"/>
        <w:rPr>
          <w:color w:val="003399"/>
          <w:sz w:val="29"/>
          <w:szCs w:val="29"/>
          <w:shd w:val="clear" w:color="auto" w:fill="FFFFFF"/>
        </w:rPr>
      </w:pPr>
      <w:r w:rsidRPr="008E1135">
        <w:rPr>
          <w:rStyle w:val="apple-converted-space"/>
          <w:color w:val="003399"/>
          <w:sz w:val="29"/>
          <w:szCs w:val="29"/>
          <w:shd w:val="clear" w:color="auto" w:fill="FFFFFF"/>
        </w:rPr>
        <w:t> </w:t>
      </w:r>
      <w:r w:rsidRPr="008E1135">
        <w:rPr>
          <w:color w:val="003399"/>
          <w:sz w:val="29"/>
          <w:szCs w:val="29"/>
          <w:shd w:val="clear" w:color="auto" w:fill="FFFFFF"/>
        </w:rPr>
        <w:t>La identidad es el principio a través del cual el sujeto define lo que es y lo que es para otros.</w:t>
      </w:r>
    </w:p>
    <w:p w:rsidR="00E45024" w:rsidRPr="008E1135" w:rsidRDefault="00E45024" w:rsidP="00E45024">
      <w:pPr>
        <w:jc w:val="both"/>
        <w:rPr>
          <w:rStyle w:val="apple-converted-space"/>
          <w:color w:val="003399"/>
          <w:sz w:val="29"/>
          <w:szCs w:val="29"/>
          <w:shd w:val="clear" w:color="auto" w:fill="FFFFFF"/>
        </w:rPr>
      </w:pPr>
      <w:r w:rsidRPr="008E1135">
        <w:rPr>
          <w:color w:val="003399"/>
          <w:sz w:val="29"/>
          <w:szCs w:val="29"/>
          <w:shd w:val="clear" w:color="auto" w:fill="FFFFFF"/>
        </w:rPr>
        <w:t>La identidad ayuda a lograr un nivel de autonomía personal y de  independencia psicológica</w:t>
      </w:r>
      <w:r w:rsidRPr="008E1135">
        <w:rPr>
          <w:rStyle w:val="apple-converted-space"/>
          <w:color w:val="003399"/>
          <w:sz w:val="29"/>
          <w:szCs w:val="29"/>
          <w:shd w:val="clear" w:color="auto" w:fill="FFFFFF"/>
        </w:rPr>
        <w:t>, porque esa persona ES ELLA MISMA.</w:t>
      </w:r>
    </w:p>
    <w:p w:rsidR="008E1135" w:rsidRPr="008E1135" w:rsidRDefault="008E1135" w:rsidP="00E45024">
      <w:pPr>
        <w:jc w:val="both"/>
        <w:rPr>
          <w:rStyle w:val="apple-converted-space"/>
          <w:color w:val="336600"/>
          <w:sz w:val="29"/>
          <w:szCs w:val="29"/>
          <w:shd w:val="clear" w:color="auto" w:fill="FFFFFF"/>
        </w:rPr>
      </w:pPr>
    </w:p>
    <w:p w:rsidR="008E1135" w:rsidRDefault="008E1135">
      <w:pPr>
        <w:rPr>
          <w:b/>
          <w:i/>
          <w:color w:val="FF0000"/>
          <w:sz w:val="29"/>
          <w:szCs w:val="29"/>
          <w:u w:val="single"/>
          <w:shd w:val="clear" w:color="auto" w:fill="FFFFFF"/>
        </w:rPr>
      </w:pPr>
      <w:r>
        <w:rPr>
          <w:b/>
          <w:i/>
          <w:color w:val="FF0000"/>
          <w:u w:val="single"/>
        </w:rPr>
        <w:br w:type="page"/>
      </w:r>
    </w:p>
    <w:p w:rsidR="00E45024" w:rsidRPr="008E1135" w:rsidRDefault="008E1135" w:rsidP="008E1135">
      <w:pPr>
        <w:pStyle w:val="Ttulo"/>
        <w:rPr>
          <w:rFonts w:asciiTheme="minorHAnsi" w:hAnsiTheme="minorHAnsi"/>
          <w:b/>
          <w:i/>
          <w:color w:val="FF0000"/>
          <w:u w:val="single"/>
        </w:rPr>
      </w:pPr>
      <w:r>
        <w:rPr>
          <w:rFonts w:asciiTheme="minorHAnsi" w:hAnsiTheme="minorHAnsi"/>
          <w:b/>
          <w:i/>
          <w:color w:val="FF0000"/>
          <w:u w:val="single"/>
        </w:rPr>
        <w:lastRenderedPageBreak/>
        <w:t>DESCRIPCIÓN DE SI MISMO</w:t>
      </w:r>
    </w:p>
    <w:p w:rsidR="00513304" w:rsidRPr="008E1135" w:rsidRDefault="00513304">
      <w:pPr>
        <w:jc w:val="both"/>
        <w:rPr>
          <w:color w:val="336600"/>
          <w:sz w:val="28"/>
          <w:szCs w:val="28"/>
          <w:shd w:val="clear" w:color="auto" w:fill="FFFFFF"/>
        </w:rPr>
      </w:pPr>
      <w:r w:rsidRPr="008E1135">
        <w:rPr>
          <w:b/>
          <w:i/>
          <w:color w:val="CC0000"/>
          <w:sz w:val="28"/>
          <w:szCs w:val="28"/>
          <w:u w:val="single"/>
          <w:shd w:val="clear" w:color="auto" w:fill="FFFFFF"/>
        </w:rPr>
        <w:t>Físicamente:</w:t>
      </w:r>
      <w:r w:rsidRPr="008E1135">
        <w:rPr>
          <w:color w:val="336600"/>
          <w:sz w:val="28"/>
          <w:szCs w:val="28"/>
          <w:shd w:val="clear" w:color="auto" w:fill="FFFFFF"/>
        </w:rPr>
        <w:t xml:space="preserve"> 10 elementos (altura, talla, color de piel, de ojos, cabello, etc)</w:t>
      </w:r>
      <w:r w:rsidR="00D3035B" w:rsidRPr="008E1135">
        <w:rPr>
          <w:color w:val="336600"/>
          <w:sz w:val="28"/>
          <w:szCs w:val="28"/>
          <w:shd w:val="clear" w:color="auto" w:fill="FFFFFF"/>
        </w:rPr>
        <w:t xml:space="preserve">; cómo es su salud, sus hábitos de aseo, deporte, horas de sueño, recreación, ocio, </w:t>
      </w:r>
    </w:p>
    <w:p w:rsidR="00513304" w:rsidRPr="008E1135" w:rsidRDefault="00513304">
      <w:pPr>
        <w:jc w:val="both"/>
        <w:rPr>
          <w:color w:val="336600"/>
          <w:sz w:val="28"/>
          <w:szCs w:val="28"/>
          <w:shd w:val="clear" w:color="auto" w:fill="FFFFFF"/>
        </w:rPr>
      </w:pPr>
      <w:r w:rsidRPr="008E1135">
        <w:rPr>
          <w:b/>
          <w:i/>
          <w:color w:val="CC0000"/>
          <w:sz w:val="28"/>
          <w:szCs w:val="28"/>
          <w:u w:val="single"/>
          <w:shd w:val="clear" w:color="auto" w:fill="FFFFFF"/>
        </w:rPr>
        <w:t>Expresiones de afecto:</w:t>
      </w:r>
      <w:r w:rsidRPr="008E1135">
        <w:rPr>
          <w:color w:val="336600"/>
          <w:sz w:val="28"/>
          <w:szCs w:val="28"/>
          <w:shd w:val="clear" w:color="auto" w:fill="FFFFFF"/>
        </w:rPr>
        <w:t xml:space="preserve"> cariñoso, callado, reservado, distante, </w:t>
      </w:r>
    </w:p>
    <w:p w:rsidR="00513304" w:rsidRPr="008E1135" w:rsidRDefault="00513304">
      <w:pPr>
        <w:jc w:val="both"/>
        <w:rPr>
          <w:color w:val="336600"/>
          <w:sz w:val="28"/>
          <w:szCs w:val="28"/>
          <w:shd w:val="clear" w:color="auto" w:fill="FFFFFF"/>
        </w:rPr>
      </w:pPr>
      <w:r w:rsidRPr="008E1135">
        <w:rPr>
          <w:b/>
          <w:i/>
          <w:color w:val="CC0000"/>
          <w:sz w:val="28"/>
          <w:szCs w:val="28"/>
          <w:u w:val="single"/>
          <w:shd w:val="clear" w:color="auto" w:fill="FFFFFF"/>
        </w:rPr>
        <w:t>Socialmente:</w:t>
      </w:r>
      <w:r w:rsidRPr="008E1135">
        <w:rPr>
          <w:color w:val="336600"/>
          <w:sz w:val="28"/>
          <w:szCs w:val="28"/>
          <w:shd w:val="clear" w:color="auto" w:fill="FFFFFF"/>
        </w:rPr>
        <w:t xml:space="preserve"> describir relación con adultos con quienes viva, describir relación con niños menores de Usted con quienes viva, o que vivan en su cuadra o barrio,  describir relación de adolescentes con quienes viva o que vivan en su cuadra o barrio.</w:t>
      </w:r>
    </w:p>
    <w:p w:rsidR="00513304" w:rsidRPr="008E1135" w:rsidRDefault="00513304">
      <w:pPr>
        <w:jc w:val="both"/>
        <w:rPr>
          <w:color w:val="336600"/>
          <w:sz w:val="28"/>
          <w:szCs w:val="28"/>
          <w:shd w:val="clear" w:color="auto" w:fill="FFFFFF"/>
        </w:rPr>
      </w:pPr>
      <w:r w:rsidRPr="008E1135">
        <w:rPr>
          <w:b/>
          <w:i/>
          <w:color w:val="CC0000"/>
          <w:sz w:val="28"/>
          <w:szCs w:val="28"/>
          <w:u w:val="single"/>
          <w:shd w:val="clear" w:color="auto" w:fill="FFFFFF"/>
        </w:rPr>
        <w:t>Espiritual:</w:t>
      </w:r>
      <w:r w:rsidRPr="008E1135">
        <w:rPr>
          <w:color w:val="336600"/>
          <w:sz w:val="28"/>
          <w:szCs w:val="28"/>
          <w:shd w:val="clear" w:color="auto" w:fill="FFFFFF"/>
        </w:rPr>
        <w:t xml:space="preserve"> escriba el nombre de la religión que profesa, y cuáles son las cosas que más le interesan o gustan de su religión (por lo menos 5)</w:t>
      </w:r>
      <w:r w:rsidR="00D3035B" w:rsidRPr="008E1135">
        <w:rPr>
          <w:color w:val="336600"/>
          <w:sz w:val="28"/>
          <w:szCs w:val="28"/>
          <w:shd w:val="clear" w:color="auto" w:fill="FFFFFF"/>
        </w:rPr>
        <w:t xml:space="preserve">; cuáles son tus valores por los que riges tus actos (por lo menos 7); cómo expresas el amor que te tienes a ti mismo, cómo expresas el respeto a tus mayores, </w:t>
      </w:r>
    </w:p>
    <w:p w:rsidR="0025718E" w:rsidRPr="008E1135" w:rsidRDefault="0025718E" w:rsidP="008E1135">
      <w:pPr>
        <w:jc w:val="center"/>
        <w:rPr>
          <w:b/>
          <w:i/>
          <w:color w:val="CC0000"/>
          <w:sz w:val="36"/>
          <w:szCs w:val="28"/>
          <w:u w:val="single"/>
          <w:shd w:val="clear" w:color="auto" w:fill="FFFFFF"/>
        </w:rPr>
      </w:pPr>
      <w:r w:rsidRPr="008E1135">
        <w:rPr>
          <w:b/>
          <w:i/>
          <w:color w:val="CC0000"/>
          <w:sz w:val="36"/>
          <w:szCs w:val="28"/>
          <w:u w:val="single"/>
          <w:shd w:val="clear" w:color="auto" w:fill="FFFFFF"/>
        </w:rPr>
        <w:t>Quién has sido?</w:t>
      </w:r>
    </w:p>
    <w:p w:rsidR="0025718E" w:rsidRPr="008E1135" w:rsidRDefault="0025718E" w:rsidP="008E1135">
      <w:pPr>
        <w:jc w:val="center"/>
        <w:rPr>
          <w:b/>
          <w:i/>
          <w:color w:val="CC0000"/>
          <w:sz w:val="36"/>
          <w:szCs w:val="28"/>
          <w:u w:val="single"/>
          <w:shd w:val="clear" w:color="auto" w:fill="FFFFFF"/>
        </w:rPr>
      </w:pPr>
      <w:r w:rsidRPr="008E1135">
        <w:rPr>
          <w:b/>
          <w:i/>
          <w:color w:val="CC0000"/>
          <w:sz w:val="36"/>
          <w:szCs w:val="28"/>
          <w:u w:val="single"/>
          <w:shd w:val="clear" w:color="auto" w:fill="FFFFFF"/>
        </w:rPr>
        <w:t>Quién quieres ser?</w:t>
      </w: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900BD1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  <w:hyperlink r:id="rId7" w:history="1">
        <w:r w:rsidR="00D3035B">
          <w:rPr>
            <w:rStyle w:val="Hipervnculo"/>
          </w:rPr>
          <w:t>http://www.entreninos.org/archivos/entreninos03_01.pdf</w:t>
        </w:r>
      </w:hyperlink>
    </w:p>
    <w:p w:rsidR="00513304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  <w:r>
        <w:rPr>
          <w:rFonts w:ascii="ACaslon-Regular" w:hAnsi="ACaslon-Regular"/>
          <w:noProof/>
          <w:color w:val="000000"/>
          <w:sz w:val="28"/>
          <w:szCs w:val="28"/>
          <w:shd w:val="clear" w:color="auto" w:fill="FFFFFF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5198110" cy="4421505"/>
            <wp:effectExtent l="0" t="0" r="2540" b="0"/>
            <wp:wrapTight wrapText="bothSides">
              <wp:wrapPolygon edited="0">
                <wp:start x="0" y="0"/>
                <wp:lineTo x="0" y="21498"/>
                <wp:lineTo x="21531" y="21498"/>
                <wp:lineTo x="2153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44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513304" w:rsidRDefault="00513304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513304" w:rsidRDefault="00513304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  <w:r>
        <w:rPr>
          <w:rFonts w:ascii="ACaslon-Regular" w:hAnsi="ACaslon-Regular"/>
          <w:noProof/>
          <w:color w:val="000000"/>
          <w:sz w:val="28"/>
          <w:szCs w:val="28"/>
          <w:shd w:val="clear" w:color="auto" w:fill="FFFFFF"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1905</wp:posOffset>
            </wp:positionV>
            <wp:extent cx="5260975" cy="4233545"/>
            <wp:effectExtent l="0" t="0" r="0" b="0"/>
            <wp:wrapTight wrapText="bothSides">
              <wp:wrapPolygon edited="0">
                <wp:start x="0" y="0"/>
                <wp:lineTo x="0" y="21480"/>
                <wp:lineTo x="21509" y="21480"/>
                <wp:lineTo x="2150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  <w:r>
        <w:rPr>
          <w:rFonts w:ascii="ACaslon-Regular" w:hAnsi="ACaslon-Regular"/>
          <w:noProof/>
          <w:color w:val="000000"/>
          <w:sz w:val="28"/>
          <w:szCs w:val="28"/>
          <w:shd w:val="clear" w:color="auto" w:fill="FFFFFF"/>
          <w:lang w:eastAsia="es-CO"/>
        </w:rPr>
        <w:drawing>
          <wp:inline distT="0" distB="0" distL="0" distR="0">
            <wp:extent cx="4534535" cy="105219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53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5B" w:rsidRPr="008E1135" w:rsidRDefault="00D3035B" w:rsidP="00900BD1">
      <w:pPr>
        <w:pStyle w:val="Textoindependiente"/>
      </w:pPr>
      <w:r w:rsidRPr="008E1135">
        <w:t>UN DÍA SIN TI ….. SI NO HUBIÉRAMOS NACIDO …..</w:t>
      </w:r>
      <w:r w:rsidR="00E22963" w:rsidRPr="008E1135">
        <w:t xml:space="preserve"> que no estarían disfrutando tus padres, hermanos, amigos …..</w:t>
      </w: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p w:rsidR="00D3035B" w:rsidRPr="00332CB5" w:rsidRDefault="00D3035B">
      <w:pPr>
        <w:jc w:val="both"/>
        <w:rPr>
          <w:rFonts w:ascii="ACaslon-Regular" w:hAnsi="ACaslon-Regular"/>
          <w:color w:val="000000"/>
          <w:sz w:val="28"/>
          <w:szCs w:val="28"/>
          <w:shd w:val="clear" w:color="auto" w:fill="FFFFFF"/>
        </w:rPr>
      </w:pPr>
    </w:p>
    <w:sectPr w:rsidR="00D3035B" w:rsidRPr="00332CB5" w:rsidSect="008E1135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35" w:rsidRDefault="008E1135" w:rsidP="008E1135">
      <w:pPr>
        <w:spacing w:after="0" w:line="240" w:lineRule="auto"/>
      </w:pPr>
      <w:r>
        <w:separator/>
      </w:r>
    </w:p>
  </w:endnote>
  <w:endnote w:type="continuationSeparator" w:id="0">
    <w:p w:rsidR="008E1135" w:rsidRDefault="008E1135" w:rsidP="008E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slon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35" w:rsidRDefault="008E1135" w:rsidP="008E1135">
      <w:pPr>
        <w:spacing w:after="0" w:line="240" w:lineRule="auto"/>
      </w:pPr>
      <w:r>
        <w:separator/>
      </w:r>
    </w:p>
  </w:footnote>
  <w:footnote w:type="continuationSeparator" w:id="0">
    <w:p w:rsidR="008E1135" w:rsidRDefault="008E1135" w:rsidP="008E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668997"/>
      <w:docPartObj>
        <w:docPartGallery w:val="Page Numbers (Top of Page)"/>
        <w:docPartUnique/>
      </w:docPartObj>
    </w:sdtPr>
    <w:sdtEndPr>
      <w:rPr>
        <w:rFonts w:ascii="Footlight MT Light" w:hAnsi="Footlight MT Light"/>
        <w:color w:val="CC0000"/>
      </w:rPr>
    </w:sdtEndPr>
    <w:sdtContent>
      <w:p w:rsidR="008E1135" w:rsidRPr="008E1135" w:rsidRDefault="008E1135">
        <w:pPr>
          <w:pStyle w:val="Encabezado"/>
          <w:jc w:val="right"/>
          <w:rPr>
            <w:rFonts w:ascii="Footlight MT Light" w:hAnsi="Footlight MT Light"/>
            <w:color w:val="CC0000"/>
          </w:rPr>
        </w:pPr>
        <w:r w:rsidRPr="008E1135">
          <w:rPr>
            <w:rFonts w:ascii="Footlight MT Light" w:hAnsi="Footlight MT Light"/>
            <w:color w:val="CC0000"/>
          </w:rPr>
          <w:fldChar w:fldCharType="begin"/>
        </w:r>
        <w:r w:rsidRPr="008E1135">
          <w:rPr>
            <w:rFonts w:ascii="Footlight MT Light" w:hAnsi="Footlight MT Light"/>
            <w:color w:val="CC0000"/>
          </w:rPr>
          <w:instrText>PAGE   \* MERGEFORMAT</w:instrText>
        </w:r>
        <w:r w:rsidRPr="008E1135">
          <w:rPr>
            <w:rFonts w:ascii="Footlight MT Light" w:hAnsi="Footlight MT Light"/>
            <w:color w:val="CC0000"/>
          </w:rPr>
          <w:fldChar w:fldCharType="separate"/>
        </w:r>
        <w:r w:rsidR="00900BD1" w:rsidRPr="00900BD1">
          <w:rPr>
            <w:rFonts w:ascii="Footlight MT Light" w:hAnsi="Footlight MT Light"/>
            <w:noProof/>
            <w:color w:val="CC0000"/>
            <w:lang w:val="es-ES"/>
          </w:rPr>
          <w:t>4</w:t>
        </w:r>
        <w:r w:rsidRPr="008E1135">
          <w:rPr>
            <w:rFonts w:ascii="Footlight MT Light" w:hAnsi="Footlight MT Light"/>
            <w:color w:val="CC0000"/>
          </w:rPr>
          <w:fldChar w:fldCharType="end"/>
        </w:r>
      </w:p>
    </w:sdtContent>
  </w:sdt>
  <w:p w:rsidR="008E1135" w:rsidRDefault="008E11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B5"/>
    <w:rsid w:val="0025718E"/>
    <w:rsid w:val="00332CB5"/>
    <w:rsid w:val="00513304"/>
    <w:rsid w:val="008613C4"/>
    <w:rsid w:val="008E1135"/>
    <w:rsid w:val="00900BD1"/>
    <w:rsid w:val="00D3035B"/>
    <w:rsid w:val="00D7049A"/>
    <w:rsid w:val="00E22963"/>
    <w:rsid w:val="00E4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32CB5"/>
  </w:style>
  <w:style w:type="paragraph" w:styleId="Ttulo">
    <w:name w:val="Title"/>
    <w:basedOn w:val="Normal"/>
    <w:next w:val="Normal"/>
    <w:link w:val="TtuloCar"/>
    <w:uiPriority w:val="10"/>
    <w:qFormat/>
    <w:rsid w:val="00E45024"/>
    <w:pPr>
      <w:jc w:val="center"/>
    </w:pPr>
    <w:rPr>
      <w:rFonts w:ascii="ACaslon-Regular" w:hAnsi="ACaslon-Regular"/>
      <w:color w:val="000000"/>
      <w:sz w:val="29"/>
      <w:szCs w:val="29"/>
      <w:shd w:val="clear" w:color="auto" w:fill="FFFFFF"/>
    </w:rPr>
  </w:style>
  <w:style w:type="character" w:customStyle="1" w:styleId="TtuloCar">
    <w:name w:val="Título Car"/>
    <w:basedOn w:val="Fuentedeprrafopredeter"/>
    <w:link w:val="Ttulo"/>
    <w:uiPriority w:val="10"/>
    <w:rsid w:val="00E45024"/>
    <w:rPr>
      <w:rFonts w:ascii="ACaslon-Regular" w:hAnsi="ACaslon-Regular"/>
      <w:color w:val="000000"/>
      <w:sz w:val="29"/>
      <w:szCs w:val="2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35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3035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1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135"/>
  </w:style>
  <w:style w:type="paragraph" w:styleId="Piedepgina">
    <w:name w:val="footer"/>
    <w:basedOn w:val="Normal"/>
    <w:link w:val="PiedepginaCar"/>
    <w:uiPriority w:val="99"/>
    <w:unhideWhenUsed/>
    <w:rsid w:val="008E1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135"/>
  </w:style>
  <w:style w:type="paragraph" w:styleId="Textoindependiente">
    <w:name w:val="Body Text"/>
    <w:basedOn w:val="Normal"/>
    <w:link w:val="TextoindependienteCar"/>
    <w:uiPriority w:val="99"/>
    <w:unhideWhenUsed/>
    <w:rsid w:val="00900BD1"/>
    <w:pPr>
      <w:jc w:val="center"/>
    </w:pPr>
    <w:rPr>
      <w:rFonts w:ascii="ACaslon-Regular" w:hAnsi="ACaslon-Regular"/>
      <w:b/>
      <w:i/>
      <w:color w:val="CC0000"/>
      <w:sz w:val="28"/>
      <w:szCs w:val="28"/>
      <w:u w:val="single"/>
      <w:shd w:val="clear" w:color="auto" w:fill="FFFFFF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00BD1"/>
    <w:rPr>
      <w:rFonts w:ascii="ACaslon-Regular" w:hAnsi="ACaslon-Regular"/>
      <w:b/>
      <w:i/>
      <w:color w:val="CC00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32CB5"/>
  </w:style>
  <w:style w:type="paragraph" w:styleId="Ttulo">
    <w:name w:val="Title"/>
    <w:basedOn w:val="Normal"/>
    <w:next w:val="Normal"/>
    <w:link w:val="TtuloCar"/>
    <w:uiPriority w:val="10"/>
    <w:qFormat/>
    <w:rsid w:val="00E45024"/>
    <w:pPr>
      <w:jc w:val="center"/>
    </w:pPr>
    <w:rPr>
      <w:rFonts w:ascii="ACaslon-Regular" w:hAnsi="ACaslon-Regular"/>
      <w:color w:val="000000"/>
      <w:sz w:val="29"/>
      <w:szCs w:val="29"/>
      <w:shd w:val="clear" w:color="auto" w:fill="FFFFFF"/>
    </w:rPr>
  </w:style>
  <w:style w:type="character" w:customStyle="1" w:styleId="TtuloCar">
    <w:name w:val="Título Car"/>
    <w:basedOn w:val="Fuentedeprrafopredeter"/>
    <w:link w:val="Ttulo"/>
    <w:uiPriority w:val="10"/>
    <w:rsid w:val="00E45024"/>
    <w:rPr>
      <w:rFonts w:ascii="ACaslon-Regular" w:hAnsi="ACaslon-Regular"/>
      <w:color w:val="000000"/>
      <w:sz w:val="29"/>
      <w:szCs w:val="2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35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3035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1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135"/>
  </w:style>
  <w:style w:type="paragraph" w:styleId="Piedepgina">
    <w:name w:val="footer"/>
    <w:basedOn w:val="Normal"/>
    <w:link w:val="PiedepginaCar"/>
    <w:uiPriority w:val="99"/>
    <w:unhideWhenUsed/>
    <w:rsid w:val="008E1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135"/>
  </w:style>
  <w:style w:type="paragraph" w:styleId="Textoindependiente">
    <w:name w:val="Body Text"/>
    <w:basedOn w:val="Normal"/>
    <w:link w:val="TextoindependienteCar"/>
    <w:uiPriority w:val="99"/>
    <w:unhideWhenUsed/>
    <w:rsid w:val="00900BD1"/>
    <w:pPr>
      <w:jc w:val="center"/>
    </w:pPr>
    <w:rPr>
      <w:rFonts w:ascii="ACaslon-Regular" w:hAnsi="ACaslon-Regular"/>
      <w:b/>
      <w:i/>
      <w:color w:val="CC0000"/>
      <w:sz w:val="28"/>
      <w:szCs w:val="28"/>
      <w:u w:val="single"/>
      <w:shd w:val="clear" w:color="auto" w:fill="FFFFFF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00BD1"/>
    <w:rPr>
      <w:rFonts w:ascii="ACaslon-Regular" w:hAnsi="ACaslon-Regular"/>
      <w:b/>
      <w:i/>
      <w:color w:val="CC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treninos.org/archivos/entreninos03_01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2013-04-24T16:12:00Z</dcterms:created>
  <dcterms:modified xsi:type="dcterms:W3CDTF">2013-04-24T16:12:00Z</dcterms:modified>
</cp:coreProperties>
</file>