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6D" w:rsidRPr="00A354D5" w:rsidRDefault="00BC2868" w:rsidP="00EE6524">
      <w:pPr>
        <w:spacing w:after="0"/>
        <w:jc w:val="center"/>
        <w:rPr>
          <w:b/>
          <w:bCs/>
          <w:color w:val="232200"/>
        </w:rPr>
      </w:pPr>
      <w:bookmarkStart w:id="0" w:name="_GoBack"/>
      <w:bookmarkEnd w:id="0"/>
      <w:r w:rsidRPr="00A354D5">
        <w:rPr>
          <w:b/>
          <w:bCs/>
          <w:color w:val="232200"/>
          <w:sz w:val="28"/>
        </w:rPr>
        <w:t xml:space="preserve"> </w:t>
      </w:r>
    </w:p>
    <w:p w:rsidR="00F337FC" w:rsidRPr="00A354D5" w:rsidRDefault="00C2733E" w:rsidP="00EE6524">
      <w:pPr>
        <w:spacing w:after="0"/>
        <w:jc w:val="both"/>
        <w:rPr>
          <w:color w:val="232200"/>
        </w:rPr>
      </w:pPr>
      <w:r w:rsidRPr="00A354D5">
        <w:rPr>
          <w:b/>
          <w:bCs/>
          <w:color w:val="232200"/>
        </w:rPr>
        <w:t>Digitación</w:t>
      </w:r>
      <w:r w:rsidRPr="00A354D5">
        <w:rPr>
          <w:color w:val="232200"/>
        </w:rPr>
        <w:t xml:space="preserve"> es la técnica mediante la que se elige cuáles</w:t>
      </w:r>
      <w:r w:rsidR="00BC2868" w:rsidRPr="00A354D5">
        <w:rPr>
          <w:color w:val="232200"/>
        </w:rPr>
        <w:t xml:space="preserve"> dedos</w:t>
      </w:r>
      <w:r w:rsidRPr="00A354D5">
        <w:rPr>
          <w:color w:val="232200"/>
        </w:rPr>
        <w:t xml:space="preserve"> y posiciones de la</w:t>
      </w:r>
      <w:r w:rsidR="00BC2868" w:rsidRPr="00A354D5">
        <w:rPr>
          <w:color w:val="232200"/>
        </w:rPr>
        <w:t xml:space="preserve"> mano</w:t>
      </w:r>
      <w:r w:rsidRPr="00A354D5">
        <w:rPr>
          <w:color w:val="232200"/>
        </w:rPr>
        <w:t xml:space="preserve"> se han de utilizar </w:t>
      </w:r>
      <w:r w:rsidR="00BC2868" w:rsidRPr="00A354D5">
        <w:rPr>
          <w:color w:val="232200"/>
        </w:rPr>
        <w:t>en</w:t>
      </w:r>
      <w:r w:rsidRPr="00A354D5">
        <w:rPr>
          <w:color w:val="232200"/>
        </w:rPr>
        <w:t xml:space="preserve"> un</w:t>
      </w:r>
      <w:r w:rsidR="00BC2868" w:rsidRPr="00A354D5">
        <w:rPr>
          <w:color w:val="232200"/>
        </w:rPr>
        <w:t xml:space="preserve"> teclado</w:t>
      </w:r>
      <w:r w:rsidRPr="00A354D5">
        <w:rPr>
          <w:color w:val="232200"/>
        </w:rPr>
        <w:t xml:space="preserve"> </w:t>
      </w:r>
      <w:r w:rsidR="00BC2868" w:rsidRPr="00A354D5">
        <w:rPr>
          <w:color w:val="232200"/>
        </w:rPr>
        <w:t>de un computador o de un instrumento musical</w:t>
      </w:r>
      <w:r w:rsidRPr="00A354D5">
        <w:rPr>
          <w:color w:val="232200"/>
        </w:rPr>
        <w:t xml:space="preserve">. Por ejemplo al tocar el </w:t>
      </w:r>
      <w:r w:rsidR="00BC2868" w:rsidRPr="00A354D5">
        <w:rPr>
          <w:color w:val="232200"/>
        </w:rPr>
        <w:t>piano</w:t>
      </w:r>
      <w:r w:rsidRPr="00A354D5">
        <w:rPr>
          <w:color w:val="232200"/>
        </w:rPr>
        <w:t>, los</w:t>
      </w:r>
      <w:r w:rsidR="00BC2868" w:rsidRPr="00A354D5">
        <w:rPr>
          <w:color w:val="232200"/>
        </w:rPr>
        <w:t xml:space="preserve"> acordes</w:t>
      </w:r>
      <w:r w:rsidRPr="00A354D5">
        <w:rPr>
          <w:color w:val="232200"/>
        </w:rPr>
        <w:t xml:space="preserve"> y</w:t>
      </w:r>
      <w:r w:rsidR="00BC2868" w:rsidRPr="00A354D5">
        <w:rPr>
          <w:color w:val="232200"/>
        </w:rPr>
        <w:t xml:space="preserve"> melodías</w:t>
      </w:r>
      <w:r w:rsidRPr="00A354D5">
        <w:rPr>
          <w:color w:val="232200"/>
        </w:rPr>
        <w:t xml:space="preserve"> pueden interpretarse mediante distintas combinaciones de dedos. La digitacion -en este contexto- consiste en la selección de cual dedo utilizar en cada tecla, para cada nota. </w:t>
      </w:r>
      <w:r w:rsidR="00BC2868" w:rsidRPr="00A354D5">
        <w:rPr>
          <w:color w:val="232200"/>
        </w:rPr>
        <w:t>E</w:t>
      </w:r>
      <w:r w:rsidRPr="00A354D5">
        <w:rPr>
          <w:color w:val="232200"/>
        </w:rPr>
        <w:t>l desafío de encontrar una buena digitación consiste en lograr que el movimiento de las manos sea el m</w:t>
      </w:r>
      <w:r w:rsidR="00BC2868" w:rsidRPr="00A354D5">
        <w:rPr>
          <w:color w:val="232200"/>
        </w:rPr>
        <w:t>á</w:t>
      </w:r>
      <w:r w:rsidRPr="00A354D5">
        <w:rPr>
          <w:color w:val="232200"/>
        </w:rPr>
        <w:t>s confortable posible, evitando esfuerzos innecesarios.</w:t>
      </w:r>
    </w:p>
    <w:p w:rsidR="00EE6524" w:rsidRPr="00A354D5" w:rsidRDefault="00EE6524" w:rsidP="00EE6524">
      <w:pPr>
        <w:spacing w:after="0"/>
        <w:jc w:val="both"/>
        <w:rPr>
          <w:color w:val="232200"/>
        </w:rPr>
      </w:pPr>
    </w:p>
    <w:p w:rsidR="00BC2868" w:rsidRPr="00A354D5" w:rsidRDefault="002C0655" w:rsidP="00EE6524">
      <w:pPr>
        <w:spacing w:after="0"/>
        <w:jc w:val="both"/>
        <w:rPr>
          <w:color w:val="232200"/>
        </w:rPr>
      </w:pPr>
      <w:r w:rsidRPr="00A354D5">
        <w:rPr>
          <w:color w:val="232200"/>
        </w:rPr>
        <w:t>Aprender a utilizar apropiadamente el Teclado es una tarea que demanda perseverancia por parte de docentes y estudiantes. Adquirir y utilizar técnicas inapropiadas de digitación es muy fácil y no necesita ninguna instrucción. Desarrollar e incrementar esta habilidad, como debe ser, requiere preparación y refuerzo constantes. Lo importante es que se trata de un esfuerzo que va a rendir frutos durante toda la vida.</w:t>
      </w:r>
    </w:p>
    <w:p w:rsidR="005D5D70" w:rsidRDefault="005D5D70" w:rsidP="00EE6524">
      <w:pPr>
        <w:spacing w:after="0"/>
        <w:jc w:val="both"/>
        <w:rPr>
          <w:color w:val="232200"/>
        </w:rPr>
      </w:pPr>
    </w:p>
    <w:p w:rsidR="002C0655" w:rsidRDefault="00672D37" w:rsidP="00EE6524">
      <w:pPr>
        <w:spacing w:after="0"/>
        <w:jc w:val="both"/>
        <w:rPr>
          <w:color w:val="232200"/>
        </w:rPr>
      </w:pPr>
      <w:r w:rsidRPr="00A354D5">
        <w:rPr>
          <w:color w:val="232200"/>
        </w:rPr>
        <w:t>Repasando conceptos:</w:t>
      </w:r>
    </w:p>
    <w:p w:rsidR="005D5D70" w:rsidRPr="00A354D5" w:rsidRDefault="005D5D70" w:rsidP="00EE6524">
      <w:pPr>
        <w:spacing w:after="0"/>
        <w:jc w:val="both"/>
        <w:rPr>
          <w:color w:val="232200"/>
        </w:rPr>
      </w:pPr>
    </w:p>
    <w:p w:rsidR="002C0655" w:rsidRPr="00A354D5" w:rsidRDefault="00672D37" w:rsidP="00EE6524">
      <w:pPr>
        <w:spacing w:after="0"/>
        <w:jc w:val="both"/>
        <w:rPr>
          <w:color w:val="232200"/>
        </w:rPr>
      </w:pPr>
      <w:r w:rsidRPr="00A354D5">
        <w:rPr>
          <w:color w:val="232200"/>
        </w:rPr>
        <w:t>Las teclas, están agrupas en cuatro zonas: alfanumérica, numérica, de navegación y de funciones.</w:t>
      </w:r>
    </w:p>
    <w:p w:rsidR="00672D37" w:rsidRDefault="00EE6524" w:rsidP="00EE6524">
      <w:pPr>
        <w:spacing w:after="0"/>
        <w:jc w:val="both"/>
        <w:rPr>
          <w:color w:val="232200"/>
        </w:rPr>
      </w:pPr>
      <w:r w:rsidRPr="00A354D5">
        <w:rPr>
          <w:noProof/>
          <w:color w:val="232200"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53975</wp:posOffset>
            </wp:positionV>
            <wp:extent cx="5024120" cy="1600200"/>
            <wp:effectExtent l="19050" t="0" r="5080" b="0"/>
            <wp:wrapTight wrapText="bothSides">
              <wp:wrapPolygon edited="0">
                <wp:start x="-82" y="0"/>
                <wp:lineTo x="-82" y="21343"/>
                <wp:lineTo x="21622" y="21343"/>
                <wp:lineTo x="21622" y="0"/>
                <wp:lineTo x="-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C6" w:rsidRPr="00A354D5">
        <w:rPr>
          <w:color w:val="232200"/>
        </w:rPr>
        <w:t>La zona alfanumérica del teclado es la más utilizada, en ella se encuentran números, letras, símbolos y signos de puntuación. Las teclas de esta zona están distribuidas en cinco filas.</w:t>
      </w:r>
    </w:p>
    <w:p w:rsidR="005D5D70" w:rsidRPr="00A354D5" w:rsidRDefault="005D5D70" w:rsidP="00EE6524">
      <w:pPr>
        <w:spacing w:after="0"/>
        <w:jc w:val="both"/>
        <w:rPr>
          <w:color w:val="232200"/>
        </w:rPr>
      </w:pPr>
    </w:p>
    <w:p w:rsidR="00C205C6" w:rsidRPr="00A354D5" w:rsidRDefault="005D5D70" w:rsidP="00EE6524">
      <w:pPr>
        <w:spacing w:after="0"/>
        <w:jc w:val="both"/>
        <w:rPr>
          <w:rFonts w:ascii="Verdana" w:hAnsi="Verdana"/>
          <w:color w:val="232200"/>
          <w:sz w:val="20"/>
          <w:szCs w:val="20"/>
        </w:rPr>
      </w:pPr>
      <w:r>
        <w:rPr>
          <w:rFonts w:ascii="Verdana" w:hAnsi="Verdana"/>
          <w:noProof/>
          <w:color w:val="232200"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517525</wp:posOffset>
            </wp:positionV>
            <wp:extent cx="4267200" cy="2657475"/>
            <wp:effectExtent l="19050" t="0" r="0" b="0"/>
            <wp:wrapTight wrapText="bothSides">
              <wp:wrapPolygon edited="0">
                <wp:start x="-96" y="0"/>
                <wp:lineTo x="-96" y="21523"/>
                <wp:lineTo x="21600" y="21523"/>
                <wp:lineTo x="21600" y="0"/>
                <wp:lineTo x="-9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C6" w:rsidRPr="00A354D5">
        <w:rPr>
          <w:rFonts w:ascii="Verdana" w:hAnsi="Verdana"/>
          <w:color w:val="232200"/>
          <w:sz w:val="20"/>
          <w:szCs w:val="20"/>
        </w:rPr>
        <w:t>Al observar la ilustración anterior, se puede notar que las letras F y J, ubicadas en la fila “guía” tienen cada una un relieve (</w:t>
      </w:r>
      <w:r w:rsidR="00C205C6" w:rsidRPr="00A354D5">
        <w:rPr>
          <w:rStyle w:val="Textoennegrita"/>
          <w:rFonts w:ascii="Verdana" w:hAnsi="Verdana"/>
          <w:color w:val="232200"/>
          <w:sz w:val="20"/>
          <w:szCs w:val="20"/>
        </w:rPr>
        <w:t>_</w:t>
      </w:r>
      <w:r w:rsidR="00C205C6" w:rsidRPr="00A354D5">
        <w:rPr>
          <w:rFonts w:ascii="Verdana" w:hAnsi="Verdana"/>
          <w:color w:val="232200"/>
          <w:sz w:val="20"/>
          <w:szCs w:val="20"/>
        </w:rPr>
        <w:t>) que sirve para ubicarse sobre ellas, como posición inicial de digitación.</w:t>
      </w:r>
    </w:p>
    <w:p w:rsidR="00EE6524" w:rsidRDefault="00EE6524" w:rsidP="00EE6524">
      <w:pPr>
        <w:spacing w:after="0"/>
        <w:jc w:val="both"/>
        <w:rPr>
          <w:rFonts w:ascii="Verdana" w:hAnsi="Verdana"/>
          <w:color w:val="232200"/>
          <w:sz w:val="20"/>
          <w:szCs w:val="20"/>
        </w:rPr>
      </w:pPr>
    </w:p>
    <w:p w:rsidR="005D5D70" w:rsidRDefault="005D5D70" w:rsidP="00EE6524">
      <w:pPr>
        <w:spacing w:after="0"/>
        <w:jc w:val="both"/>
        <w:rPr>
          <w:rFonts w:ascii="Verdana" w:hAnsi="Verdana"/>
          <w:color w:val="232200"/>
          <w:sz w:val="20"/>
          <w:szCs w:val="20"/>
        </w:rPr>
      </w:pPr>
    </w:p>
    <w:p w:rsidR="005D5D70" w:rsidRDefault="005D5D70" w:rsidP="00EE6524">
      <w:pPr>
        <w:spacing w:after="0"/>
        <w:jc w:val="both"/>
        <w:rPr>
          <w:rFonts w:ascii="Verdana" w:hAnsi="Verdana"/>
          <w:color w:val="232200"/>
          <w:sz w:val="20"/>
          <w:szCs w:val="20"/>
        </w:rPr>
      </w:pPr>
    </w:p>
    <w:p w:rsidR="005D5D70" w:rsidRPr="00A354D5" w:rsidRDefault="005D5D70" w:rsidP="00EE6524">
      <w:pPr>
        <w:spacing w:after="0"/>
        <w:jc w:val="both"/>
        <w:rPr>
          <w:rFonts w:ascii="Verdana" w:hAnsi="Verdana"/>
          <w:color w:val="232200"/>
          <w:sz w:val="20"/>
          <w:szCs w:val="20"/>
        </w:rPr>
      </w:pPr>
    </w:p>
    <w:p w:rsidR="00E61861" w:rsidRPr="00A354D5" w:rsidRDefault="00E61861" w:rsidP="00EE6524">
      <w:pPr>
        <w:spacing w:after="0"/>
        <w:jc w:val="both"/>
        <w:rPr>
          <w:rFonts w:ascii="Verdana" w:hAnsi="Verdana"/>
          <w:color w:val="232200"/>
          <w:sz w:val="20"/>
          <w:szCs w:val="20"/>
        </w:rPr>
      </w:pPr>
      <w:r w:rsidRPr="00A354D5">
        <w:rPr>
          <w:rFonts w:ascii="Verdana" w:hAnsi="Verdana"/>
          <w:color w:val="232200"/>
          <w:sz w:val="20"/>
          <w:szCs w:val="20"/>
        </w:rPr>
        <w:t>Para identificar con facilidad las teclas que le corresponden a cada mano guiarse así:</w:t>
      </w:r>
    </w:p>
    <w:p w:rsidR="00E61861" w:rsidRPr="00A354D5" w:rsidRDefault="00E61861" w:rsidP="00672D37">
      <w:pPr>
        <w:jc w:val="both"/>
        <w:rPr>
          <w:rFonts w:ascii="Verdana" w:hAnsi="Verdana"/>
          <w:color w:val="232200"/>
          <w:sz w:val="20"/>
          <w:szCs w:val="20"/>
        </w:rPr>
      </w:pPr>
    </w:p>
    <w:p w:rsidR="00E61861" w:rsidRPr="00A354D5" w:rsidRDefault="00E61861" w:rsidP="00672D37">
      <w:pPr>
        <w:jc w:val="both"/>
        <w:rPr>
          <w:rFonts w:ascii="Verdana" w:hAnsi="Verdana"/>
          <w:color w:val="232200"/>
          <w:sz w:val="20"/>
          <w:szCs w:val="20"/>
        </w:rPr>
      </w:pPr>
    </w:p>
    <w:p w:rsidR="00DB0D05" w:rsidRPr="00A354D5" w:rsidRDefault="00DB0D05" w:rsidP="00672D37">
      <w:pPr>
        <w:jc w:val="both"/>
        <w:rPr>
          <w:rFonts w:ascii="Verdana" w:hAnsi="Verdana"/>
          <w:color w:val="232200"/>
          <w:sz w:val="20"/>
          <w:szCs w:val="20"/>
        </w:rPr>
      </w:pPr>
    </w:p>
    <w:p w:rsidR="005D5D70" w:rsidRDefault="005D5D70" w:rsidP="00B11BE0">
      <w:pPr>
        <w:jc w:val="both"/>
        <w:rPr>
          <w:rFonts w:ascii="Verdana" w:hAnsi="Verdana"/>
          <w:color w:val="232200"/>
          <w:sz w:val="20"/>
          <w:szCs w:val="20"/>
        </w:rPr>
      </w:pPr>
    </w:p>
    <w:p w:rsidR="00B11BE0" w:rsidRPr="00A354D5" w:rsidRDefault="00B11BE0" w:rsidP="00B11BE0">
      <w:pPr>
        <w:jc w:val="both"/>
        <w:rPr>
          <w:rFonts w:ascii="Verdana" w:hAnsi="Verdana"/>
          <w:color w:val="232200"/>
          <w:sz w:val="20"/>
          <w:szCs w:val="20"/>
        </w:rPr>
      </w:pPr>
      <w:r w:rsidRPr="00A354D5">
        <w:rPr>
          <w:rFonts w:ascii="Verdana" w:hAnsi="Verdana"/>
          <w:noProof/>
          <w:color w:val="232200"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132715</wp:posOffset>
            </wp:positionV>
            <wp:extent cx="2238375" cy="2219325"/>
            <wp:effectExtent l="19050" t="0" r="9525" b="0"/>
            <wp:wrapTight wrapText="bothSides">
              <wp:wrapPolygon edited="0">
                <wp:start x="-184" y="0"/>
                <wp:lineTo x="-184" y="21507"/>
                <wp:lineTo x="21692" y="21507"/>
                <wp:lineTo x="21692" y="0"/>
                <wp:lineTo x="-18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BE0" w:rsidRPr="00A354D5" w:rsidRDefault="00B11BE0" w:rsidP="00B11BE0">
      <w:pPr>
        <w:jc w:val="both"/>
        <w:rPr>
          <w:rFonts w:ascii="Verdana" w:hAnsi="Verdana"/>
          <w:color w:val="232200"/>
          <w:sz w:val="20"/>
          <w:szCs w:val="20"/>
        </w:rPr>
      </w:pPr>
    </w:p>
    <w:p w:rsidR="00B11BE0" w:rsidRPr="00A354D5" w:rsidRDefault="00B11BE0" w:rsidP="00B11BE0">
      <w:pPr>
        <w:jc w:val="both"/>
        <w:rPr>
          <w:rFonts w:ascii="Verdana" w:hAnsi="Verdana"/>
          <w:color w:val="232200"/>
          <w:sz w:val="20"/>
          <w:szCs w:val="20"/>
        </w:rPr>
      </w:pPr>
    </w:p>
    <w:p w:rsidR="00EF5F47" w:rsidRDefault="00B11BE0" w:rsidP="00EF5F47">
      <w:pPr>
        <w:spacing w:after="0"/>
        <w:jc w:val="both"/>
        <w:rPr>
          <w:rFonts w:ascii="Verdana" w:hAnsi="Verdana"/>
          <w:color w:val="232200"/>
          <w:sz w:val="20"/>
          <w:szCs w:val="20"/>
        </w:rPr>
      </w:pPr>
      <w:r w:rsidRPr="00A354D5">
        <w:rPr>
          <w:rFonts w:ascii="Verdana" w:hAnsi="Verdana"/>
          <w:color w:val="232200"/>
          <w:sz w:val="20"/>
          <w:szCs w:val="20"/>
        </w:rPr>
        <w:t>Adopta la postura adecuada</w:t>
      </w:r>
      <w:r w:rsidR="00EF5F47">
        <w:rPr>
          <w:rFonts w:ascii="Verdana" w:hAnsi="Verdana"/>
          <w:color w:val="232200"/>
          <w:sz w:val="20"/>
          <w:szCs w:val="20"/>
        </w:rPr>
        <w:t xml:space="preserve"> siempre </w:t>
      </w:r>
    </w:p>
    <w:p w:rsidR="00EF5F47" w:rsidRDefault="00EF5F47" w:rsidP="00EF5F47">
      <w:pPr>
        <w:spacing w:after="0"/>
        <w:jc w:val="both"/>
        <w:rPr>
          <w:rFonts w:ascii="Verdana" w:hAnsi="Verdana"/>
          <w:color w:val="232200"/>
          <w:sz w:val="20"/>
          <w:szCs w:val="20"/>
        </w:rPr>
      </w:pPr>
      <w:r>
        <w:rPr>
          <w:rFonts w:ascii="Verdana" w:hAnsi="Verdana"/>
          <w:color w:val="232200"/>
          <w:sz w:val="20"/>
          <w:szCs w:val="20"/>
        </w:rPr>
        <w:t xml:space="preserve">que vas a sentarte  frente a un </w:t>
      </w:r>
    </w:p>
    <w:p w:rsidR="00B11BE0" w:rsidRPr="00A354D5" w:rsidRDefault="00EF5F47" w:rsidP="00EF5F47">
      <w:pPr>
        <w:spacing w:after="0"/>
        <w:jc w:val="both"/>
        <w:rPr>
          <w:rFonts w:ascii="Verdana" w:hAnsi="Verdana"/>
          <w:color w:val="232200"/>
          <w:sz w:val="20"/>
          <w:szCs w:val="20"/>
        </w:rPr>
      </w:pPr>
      <w:r>
        <w:rPr>
          <w:rFonts w:ascii="Verdana" w:hAnsi="Verdana"/>
          <w:color w:val="232200"/>
          <w:sz w:val="20"/>
          <w:szCs w:val="20"/>
        </w:rPr>
        <w:t>computador</w:t>
      </w:r>
      <w:r w:rsidR="00B11BE0" w:rsidRPr="00A354D5">
        <w:rPr>
          <w:rFonts w:ascii="Verdana" w:hAnsi="Verdana"/>
          <w:color w:val="232200"/>
          <w:sz w:val="20"/>
          <w:szCs w:val="20"/>
        </w:rPr>
        <w:t>:</w:t>
      </w:r>
    </w:p>
    <w:p w:rsidR="00B11BE0" w:rsidRPr="00A354D5" w:rsidRDefault="00B11BE0" w:rsidP="00672D37">
      <w:pPr>
        <w:jc w:val="both"/>
        <w:rPr>
          <w:rFonts w:ascii="Verdana" w:hAnsi="Verdana"/>
          <w:color w:val="232200"/>
          <w:sz w:val="20"/>
          <w:szCs w:val="20"/>
        </w:rPr>
      </w:pPr>
    </w:p>
    <w:p w:rsidR="00B11BE0" w:rsidRPr="00A354D5" w:rsidRDefault="00B11BE0" w:rsidP="00672D37">
      <w:pPr>
        <w:jc w:val="both"/>
        <w:rPr>
          <w:rFonts w:ascii="Verdana" w:hAnsi="Verdana"/>
          <w:color w:val="232200"/>
          <w:sz w:val="20"/>
          <w:szCs w:val="20"/>
        </w:rPr>
      </w:pPr>
    </w:p>
    <w:p w:rsidR="00B11BE0" w:rsidRPr="00A354D5" w:rsidRDefault="00B11BE0" w:rsidP="00672D37">
      <w:pPr>
        <w:jc w:val="both"/>
        <w:rPr>
          <w:rFonts w:ascii="Verdana" w:hAnsi="Verdana"/>
          <w:color w:val="232200"/>
          <w:sz w:val="20"/>
          <w:szCs w:val="20"/>
        </w:rPr>
      </w:pPr>
    </w:p>
    <w:p w:rsidR="00B11BE0" w:rsidRPr="00A354D5" w:rsidRDefault="00B11BE0" w:rsidP="00672D37">
      <w:pPr>
        <w:jc w:val="both"/>
        <w:rPr>
          <w:rFonts w:ascii="Verdana" w:hAnsi="Verdana"/>
          <w:color w:val="232200"/>
          <w:sz w:val="20"/>
          <w:szCs w:val="20"/>
        </w:rPr>
      </w:pPr>
    </w:p>
    <w:p w:rsidR="00B11BE0" w:rsidRPr="00A354D5" w:rsidRDefault="00B11BE0" w:rsidP="00B11BE0">
      <w:pPr>
        <w:jc w:val="center"/>
        <w:rPr>
          <w:rFonts w:ascii="Verdana" w:hAnsi="Verdana"/>
          <w:b/>
          <w:color w:val="232200"/>
          <w:sz w:val="20"/>
          <w:szCs w:val="20"/>
          <w:u w:val="single"/>
        </w:rPr>
      </w:pPr>
    </w:p>
    <w:p w:rsidR="00B11BE0" w:rsidRPr="00A354D5" w:rsidRDefault="00B11BE0" w:rsidP="00303369">
      <w:pPr>
        <w:spacing w:after="0" w:line="240" w:lineRule="auto"/>
        <w:jc w:val="center"/>
        <w:rPr>
          <w:rFonts w:ascii="Verdana" w:hAnsi="Verdana"/>
          <w:b/>
          <w:color w:val="232200"/>
          <w:sz w:val="20"/>
          <w:szCs w:val="20"/>
          <w:u w:val="single"/>
        </w:rPr>
      </w:pPr>
      <w:r w:rsidRPr="00A354D5">
        <w:rPr>
          <w:rFonts w:ascii="Verdana" w:hAnsi="Verdana"/>
          <w:b/>
          <w:color w:val="232200"/>
          <w:sz w:val="20"/>
          <w:szCs w:val="20"/>
          <w:u w:val="single"/>
        </w:rPr>
        <w:t>EJERCICIOS PARA LAS MANOS</w:t>
      </w:r>
    </w:p>
    <w:p w:rsidR="00303369" w:rsidRPr="00A354D5" w:rsidRDefault="0090100A" w:rsidP="00303369">
      <w:pPr>
        <w:spacing w:after="0" w:line="240" w:lineRule="auto"/>
        <w:jc w:val="center"/>
        <w:rPr>
          <w:rFonts w:ascii="Verdana" w:hAnsi="Verdana"/>
          <w:color w:val="232200"/>
          <w:sz w:val="14"/>
          <w:szCs w:val="20"/>
          <w:u w:val="single"/>
        </w:rPr>
      </w:pPr>
      <w:hyperlink r:id="rId12" w:history="1">
        <w:r w:rsidR="00303369" w:rsidRPr="00A354D5">
          <w:rPr>
            <w:rStyle w:val="Hipervnculo"/>
            <w:rFonts w:ascii="Verdana" w:hAnsi="Verdana"/>
            <w:color w:val="232200"/>
            <w:sz w:val="14"/>
            <w:szCs w:val="20"/>
          </w:rPr>
          <w:t>http://www.siliconpc.com/asapar/manos.htm</w:t>
        </w:r>
      </w:hyperlink>
      <w:r w:rsidR="00303369" w:rsidRPr="00A354D5">
        <w:rPr>
          <w:rFonts w:ascii="Verdana" w:hAnsi="Verdana"/>
          <w:color w:val="232200"/>
          <w:sz w:val="14"/>
          <w:szCs w:val="20"/>
          <w:u w:val="single"/>
        </w:rPr>
        <w:t xml:space="preserve"> </w:t>
      </w:r>
    </w:p>
    <w:p w:rsidR="008E3BFD" w:rsidRPr="00A354D5" w:rsidRDefault="008E3BFD" w:rsidP="00303369">
      <w:pPr>
        <w:spacing w:after="0" w:line="240" w:lineRule="auto"/>
        <w:jc w:val="center"/>
        <w:rPr>
          <w:rFonts w:ascii="Verdana" w:hAnsi="Verdana"/>
          <w:color w:val="232200"/>
          <w:sz w:val="14"/>
          <w:szCs w:val="20"/>
          <w:u w:val="single"/>
        </w:rPr>
      </w:pPr>
    </w:p>
    <w:p w:rsidR="008E3BFD" w:rsidRPr="00F75E24" w:rsidRDefault="008E3BFD" w:rsidP="00303369">
      <w:pPr>
        <w:spacing w:after="0" w:line="240" w:lineRule="auto"/>
        <w:jc w:val="center"/>
        <w:rPr>
          <w:rFonts w:ascii="Verdana" w:hAnsi="Verdana"/>
          <w:color w:val="232200"/>
          <w:sz w:val="6"/>
          <w:szCs w:val="20"/>
          <w:u w:val="single"/>
        </w:rPr>
      </w:pPr>
    </w:p>
    <w:p w:rsidR="00B11BE0" w:rsidRPr="00A354D5" w:rsidRDefault="009E15C4" w:rsidP="009E15C4">
      <w:pPr>
        <w:ind w:left="0"/>
        <w:jc w:val="both"/>
        <w:rPr>
          <w:rFonts w:ascii="Verdana" w:hAnsi="Verdana"/>
          <w:color w:val="232200"/>
          <w:sz w:val="20"/>
          <w:szCs w:val="20"/>
        </w:rPr>
      </w:pPr>
      <w:r w:rsidRPr="00A354D5">
        <w:rPr>
          <w:rFonts w:ascii="Verdana" w:hAnsi="Verdana"/>
          <w:color w:val="232200"/>
          <w:sz w:val="20"/>
          <w:szCs w:val="20"/>
        </w:rPr>
        <w:t>Los ejercicios deben ser realizados lentamente, y de forma que no produzcan excesivo dolor. Realice los ejercicios 2-3 veces ó sesiones por día durante 15 minutos cada sesión.</w:t>
      </w:r>
    </w:p>
    <w:tbl>
      <w:tblPr>
        <w:tblStyle w:val="Tablaconcuadrcula"/>
        <w:tblpPr w:leftFromText="141" w:rightFromText="141" w:vertAnchor="text" w:horzAnchor="margin" w:tblpX="74" w:tblpY="64"/>
        <w:tblW w:w="10598" w:type="dxa"/>
        <w:tblLook w:val="04A0" w:firstRow="1" w:lastRow="0" w:firstColumn="1" w:lastColumn="0" w:noHBand="0" w:noVBand="1"/>
      </w:tblPr>
      <w:tblGrid>
        <w:gridCol w:w="2414"/>
        <w:gridCol w:w="2556"/>
        <w:gridCol w:w="3076"/>
        <w:gridCol w:w="2552"/>
      </w:tblGrid>
      <w:tr w:rsidR="00F75E24" w:rsidRPr="00A354D5" w:rsidTr="00EF5F47">
        <w:trPr>
          <w:trHeight w:val="2396"/>
        </w:trPr>
        <w:tc>
          <w:tcPr>
            <w:tcW w:w="2414" w:type="dxa"/>
          </w:tcPr>
          <w:p w:rsidR="00F75E24" w:rsidRPr="00A354D5" w:rsidRDefault="00F75E24" w:rsidP="00F75E24">
            <w:pPr>
              <w:ind w:left="0"/>
              <w:jc w:val="both"/>
              <w:rPr>
                <w:rFonts w:ascii="Verdana" w:hAnsi="Verdana"/>
                <w:color w:val="232200"/>
                <w:sz w:val="20"/>
                <w:szCs w:val="20"/>
              </w:rPr>
            </w:pPr>
            <w:r w:rsidRPr="00A354D5">
              <w:rPr>
                <w:rFonts w:ascii="Verdana" w:hAnsi="Verdana"/>
                <w:noProof/>
                <w:color w:val="232200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110490</wp:posOffset>
                  </wp:positionV>
                  <wp:extent cx="1228725" cy="1266825"/>
                  <wp:effectExtent l="19050" t="0" r="9525" b="0"/>
                  <wp:wrapTight wrapText="bothSides">
                    <wp:wrapPolygon edited="0">
                      <wp:start x="-335" y="0"/>
                      <wp:lineTo x="-335" y="21438"/>
                      <wp:lineTo x="21767" y="21438"/>
                      <wp:lineTo x="21767" y="0"/>
                      <wp:lineTo x="-335" y="0"/>
                    </wp:wrapPolygon>
                  </wp:wrapTight>
                  <wp:docPr id="14" name="Picture 1" descr="Grupo B: Ejercicios de movilizació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po B: Ejercicios de movilizació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6" w:type="dxa"/>
          </w:tcPr>
          <w:p w:rsidR="00F75E24" w:rsidRPr="00A354D5" w:rsidRDefault="00F75E24" w:rsidP="00F75E24">
            <w:pPr>
              <w:ind w:left="0"/>
              <w:jc w:val="both"/>
              <w:rPr>
                <w:rFonts w:ascii="Verdana" w:hAnsi="Verdana"/>
                <w:color w:val="232200"/>
                <w:sz w:val="20"/>
                <w:szCs w:val="20"/>
              </w:rPr>
            </w:pPr>
            <w:r w:rsidRPr="00A354D5">
              <w:rPr>
                <w:rFonts w:ascii="Verdana" w:hAnsi="Verdana"/>
                <w:noProof/>
                <w:color w:val="232200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110490</wp:posOffset>
                  </wp:positionV>
                  <wp:extent cx="1362075" cy="1362075"/>
                  <wp:effectExtent l="19050" t="0" r="9525" b="0"/>
                  <wp:wrapTight wrapText="bothSides">
                    <wp:wrapPolygon edited="0">
                      <wp:start x="-302" y="0"/>
                      <wp:lineTo x="-302" y="21449"/>
                      <wp:lineTo x="21751" y="21449"/>
                      <wp:lineTo x="21751" y="0"/>
                      <wp:lineTo x="-302" y="0"/>
                    </wp:wrapPolygon>
                  </wp:wrapTight>
                  <wp:docPr id="15" name="Picture 4" descr="Grupo B: Ejercicios de movilizació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upo B: Ejercicios de movilizació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6" w:type="dxa"/>
          </w:tcPr>
          <w:p w:rsidR="00F75E24" w:rsidRPr="00A354D5" w:rsidRDefault="00F75E24" w:rsidP="00F75E24">
            <w:pPr>
              <w:rPr>
                <w:color w:val="232200"/>
              </w:rPr>
            </w:pPr>
            <w:r>
              <w:rPr>
                <w:noProof/>
                <w:color w:val="232200"/>
                <w:lang w:val="es-CO" w:eastAsia="es-CO"/>
              </w:rPr>
              <w:drawing>
                <wp:inline distT="0" distB="0" distL="0" distR="0">
                  <wp:extent cx="1390650" cy="1428750"/>
                  <wp:effectExtent l="19050" t="0" r="0" b="0"/>
                  <wp:docPr id="19" name="Picture 19" descr="Grupo B: Ejercicios de movilizació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upo B: Ejercicios de movilizació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75E24" w:rsidRPr="00A354D5" w:rsidRDefault="00F75E24" w:rsidP="00F75E24">
            <w:pPr>
              <w:ind w:left="0"/>
              <w:jc w:val="both"/>
              <w:rPr>
                <w:rFonts w:ascii="Verdana" w:hAnsi="Verdana"/>
                <w:color w:val="232200"/>
                <w:sz w:val="20"/>
                <w:szCs w:val="20"/>
              </w:rPr>
            </w:pPr>
            <w:r w:rsidRPr="00A354D5">
              <w:rPr>
                <w:rFonts w:ascii="Verdana" w:hAnsi="Verdana"/>
                <w:noProof/>
                <w:color w:val="232200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289560</wp:posOffset>
                  </wp:positionV>
                  <wp:extent cx="1247775" cy="1181100"/>
                  <wp:effectExtent l="19050" t="0" r="0" b="0"/>
                  <wp:wrapTight wrapText="bothSides">
                    <wp:wrapPolygon edited="0">
                      <wp:start x="6595" y="0"/>
                      <wp:lineTo x="5936" y="5574"/>
                      <wp:lineTo x="330" y="6271"/>
                      <wp:lineTo x="-330" y="14981"/>
                      <wp:lineTo x="989" y="16723"/>
                      <wp:lineTo x="3957" y="16723"/>
                      <wp:lineTo x="2308" y="18813"/>
                      <wp:lineTo x="2638" y="21252"/>
                      <wp:lineTo x="16159" y="21252"/>
                      <wp:lineTo x="18137" y="21252"/>
                      <wp:lineTo x="20776" y="18465"/>
                      <wp:lineTo x="21105" y="16723"/>
                      <wp:lineTo x="21105" y="14632"/>
                      <wp:lineTo x="20116" y="10103"/>
                      <wp:lineTo x="18797" y="8361"/>
                      <wp:lineTo x="15499" y="5574"/>
                      <wp:lineTo x="16159" y="3832"/>
                      <wp:lineTo x="15499" y="2090"/>
                      <wp:lineTo x="13191" y="0"/>
                      <wp:lineTo x="6595" y="0"/>
                    </wp:wrapPolygon>
                  </wp:wrapTight>
                  <wp:docPr id="16" name="Picture 10" descr="http://www.efisioterapia.net/articulos/graficos/estiramientos/ESTF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fisioterapia.net/articulos/graficos/estiramientos/ESTF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7961" t="27313" r="28432" b="18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5E24" w:rsidRPr="005D5D70" w:rsidTr="00EF5F47">
        <w:trPr>
          <w:trHeight w:val="2509"/>
        </w:trPr>
        <w:tc>
          <w:tcPr>
            <w:tcW w:w="2414" w:type="dxa"/>
          </w:tcPr>
          <w:p w:rsidR="00F75E24" w:rsidRPr="00F75E24" w:rsidRDefault="00F75E24" w:rsidP="00F75E24">
            <w:pPr>
              <w:ind w:left="0"/>
              <w:jc w:val="both"/>
              <w:rPr>
                <w:rFonts w:ascii="Verdana" w:hAnsi="Verdana"/>
                <w:color w:val="232200"/>
                <w:sz w:val="6"/>
                <w:szCs w:val="6"/>
              </w:rPr>
            </w:pPr>
          </w:p>
          <w:p w:rsidR="00F75E24" w:rsidRPr="005D5D70" w:rsidRDefault="00F75E24" w:rsidP="00F75E24">
            <w:pPr>
              <w:ind w:left="0"/>
              <w:jc w:val="both"/>
              <w:rPr>
                <w:rFonts w:ascii="Verdana" w:hAnsi="Verdana"/>
                <w:color w:val="232200"/>
                <w:sz w:val="18"/>
                <w:szCs w:val="20"/>
              </w:rPr>
            </w:pPr>
            <w:r w:rsidRPr="005D5D70">
              <w:rPr>
                <w:rFonts w:ascii="Verdana" w:hAnsi="Verdana"/>
                <w:color w:val="232200"/>
                <w:sz w:val="18"/>
                <w:szCs w:val="20"/>
              </w:rPr>
              <w:t>Ponga las manos planas sobre la mesa. Mueva los dedos y las palmas en dirección del meñique y vuelva a la posición de partida.</w:t>
            </w:r>
          </w:p>
          <w:p w:rsidR="00F75E24" w:rsidRPr="005D5D70" w:rsidRDefault="00F75E24" w:rsidP="00F75E24">
            <w:pPr>
              <w:ind w:left="0"/>
              <w:jc w:val="both"/>
              <w:rPr>
                <w:rFonts w:ascii="Verdana" w:hAnsi="Verdana"/>
                <w:color w:val="232200"/>
                <w:sz w:val="18"/>
                <w:szCs w:val="20"/>
              </w:rPr>
            </w:pPr>
          </w:p>
        </w:tc>
        <w:tc>
          <w:tcPr>
            <w:tcW w:w="2556" w:type="dxa"/>
          </w:tcPr>
          <w:p w:rsidR="00F75E24" w:rsidRPr="00F75E24" w:rsidRDefault="00F75E24" w:rsidP="00F75E24">
            <w:pPr>
              <w:ind w:left="0"/>
              <w:jc w:val="both"/>
              <w:rPr>
                <w:rFonts w:ascii="Verdana" w:hAnsi="Verdana"/>
                <w:color w:val="232200"/>
                <w:sz w:val="6"/>
                <w:szCs w:val="6"/>
              </w:rPr>
            </w:pPr>
          </w:p>
          <w:p w:rsidR="00F75E24" w:rsidRPr="005D5D70" w:rsidRDefault="00F75E24" w:rsidP="00F75E24">
            <w:pPr>
              <w:ind w:left="0"/>
              <w:jc w:val="both"/>
              <w:rPr>
                <w:rFonts w:ascii="Verdana" w:hAnsi="Verdana"/>
                <w:color w:val="232200"/>
                <w:sz w:val="18"/>
                <w:szCs w:val="20"/>
              </w:rPr>
            </w:pPr>
            <w:r w:rsidRPr="005D5D70">
              <w:rPr>
                <w:rFonts w:ascii="Verdana" w:hAnsi="Verdana"/>
                <w:color w:val="232200"/>
                <w:sz w:val="18"/>
                <w:szCs w:val="20"/>
              </w:rPr>
              <w:t>Coloque los brazos con los puños cerrados sobre una mesa. Extienda los dedos sobre la mesa y vuelva a cerrar los puños lentamente.</w:t>
            </w:r>
          </w:p>
        </w:tc>
        <w:tc>
          <w:tcPr>
            <w:tcW w:w="3076" w:type="dxa"/>
          </w:tcPr>
          <w:p w:rsidR="00F75E24" w:rsidRPr="00F75E24" w:rsidRDefault="00F75E24" w:rsidP="00F75E24">
            <w:pPr>
              <w:ind w:left="0"/>
              <w:jc w:val="both"/>
              <w:rPr>
                <w:rFonts w:ascii="Verdana" w:hAnsi="Verdana"/>
                <w:color w:val="232200"/>
                <w:sz w:val="6"/>
                <w:szCs w:val="6"/>
              </w:rPr>
            </w:pPr>
          </w:p>
          <w:p w:rsidR="00F75E24" w:rsidRPr="005D5D70" w:rsidRDefault="00F75E24" w:rsidP="00F75E24">
            <w:pPr>
              <w:ind w:left="0"/>
              <w:jc w:val="both"/>
              <w:rPr>
                <w:rFonts w:ascii="Verdana" w:hAnsi="Verdana"/>
                <w:color w:val="232200"/>
                <w:sz w:val="18"/>
                <w:szCs w:val="20"/>
              </w:rPr>
            </w:pPr>
            <w:r w:rsidRPr="005D5D70">
              <w:rPr>
                <w:rFonts w:ascii="Verdana" w:hAnsi="Verdana"/>
                <w:color w:val="232200"/>
                <w:sz w:val="18"/>
                <w:szCs w:val="20"/>
              </w:rPr>
              <w:t>Extienda la mano sobre la mesa con la palma hacia abajo. Separe el pulgar de los demás dedos. Luego acerque los demás dedos al pulgar uno por uno y finalmente, vuélvalos a separar uno por uno del pulgar.</w:t>
            </w:r>
          </w:p>
        </w:tc>
        <w:tc>
          <w:tcPr>
            <w:tcW w:w="2552" w:type="dxa"/>
          </w:tcPr>
          <w:p w:rsidR="00F75E24" w:rsidRPr="00F75E24" w:rsidRDefault="00F75E24" w:rsidP="00F75E24">
            <w:pPr>
              <w:ind w:left="0"/>
              <w:jc w:val="both"/>
              <w:rPr>
                <w:rFonts w:ascii="Verdana" w:hAnsi="Verdana"/>
                <w:color w:val="232200"/>
                <w:sz w:val="6"/>
                <w:szCs w:val="20"/>
              </w:rPr>
            </w:pPr>
          </w:p>
          <w:p w:rsidR="00F75E24" w:rsidRPr="00DA5320" w:rsidRDefault="00F75E24" w:rsidP="00F75E24">
            <w:pPr>
              <w:ind w:left="0"/>
              <w:jc w:val="both"/>
              <w:rPr>
                <w:rFonts w:ascii="Verdana" w:hAnsi="Verdana"/>
                <w:color w:val="232200"/>
                <w:sz w:val="18"/>
                <w:szCs w:val="20"/>
              </w:rPr>
            </w:pPr>
            <w:r w:rsidRPr="00DA5320">
              <w:rPr>
                <w:rFonts w:ascii="Verdana" w:hAnsi="Verdana"/>
                <w:color w:val="232200"/>
                <w:sz w:val="18"/>
                <w:szCs w:val="20"/>
              </w:rPr>
              <w:t>Apoyar la palma de una mano sobre los dedos de la otra y empujar</w:t>
            </w:r>
            <w:r w:rsidRPr="005D5D70">
              <w:rPr>
                <w:rFonts w:ascii="Verdana" w:hAnsi="Verdana"/>
                <w:color w:val="232200"/>
                <w:sz w:val="18"/>
                <w:szCs w:val="20"/>
              </w:rPr>
              <w:t xml:space="preserve"> la palma de la mano sobre los dedos</w:t>
            </w:r>
            <w:r w:rsidRPr="00DA5320">
              <w:rPr>
                <w:rFonts w:ascii="Verdana" w:hAnsi="Verdana"/>
                <w:color w:val="232200"/>
                <w:sz w:val="18"/>
                <w:szCs w:val="20"/>
              </w:rPr>
              <w:t xml:space="preserve"> para </w:t>
            </w:r>
            <w:r w:rsidRPr="005D5D70">
              <w:rPr>
                <w:rFonts w:ascii="Verdana" w:hAnsi="Verdana"/>
                <w:color w:val="232200"/>
                <w:sz w:val="18"/>
                <w:szCs w:val="20"/>
              </w:rPr>
              <w:t>extenderlos</w:t>
            </w:r>
            <w:r w:rsidRPr="00DA5320">
              <w:rPr>
                <w:rFonts w:ascii="Verdana" w:hAnsi="Verdana"/>
                <w:color w:val="232200"/>
                <w:sz w:val="18"/>
                <w:szCs w:val="20"/>
              </w:rPr>
              <w:t>.</w:t>
            </w:r>
          </w:p>
          <w:p w:rsidR="00F75E24" w:rsidRPr="005D5D70" w:rsidRDefault="00F75E24" w:rsidP="00F75E24">
            <w:pPr>
              <w:ind w:left="0"/>
              <w:jc w:val="both"/>
              <w:rPr>
                <w:rFonts w:ascii="Verdana" w:hAnsi="Verdana"/>
                <w:color w:val="232200"/>
                <w:sz w:val="18"/>
                <w:szCs w:val="20"/>
              </w:rPr>
            </w:pPr>
          </w:p>
        </w:tc>
      </w:tr>
    </w:tbl>
    <w:p w:rsidR="00FC4B5D" w:rsidRPr="00A354D5" w:rsidRDefault="00FC4B5D" w:rsidP="00EF5F47">
      <w:pPr>
        <w:jc w:val="both"/>
        <w:rPr>
          <w:color w:val="232200"/>
        </w:rPr>
      </w:pPr>
    </w:p>
    <w:sectPr w:rsidR="00FC4B5D" w:rsidRPr="00A354D5" w:rsidSect="00FC4B5D">
      <w:headerReference w:type="default" r:id="rId18"/>
      <w:footerReference w:type="default" r:id="rId19"/>
      <w:pgSz w:w="12240" w:h="15840" w:code="1"/>
      <w:pgMar w:top="1418" w:right="936" w:bottom="1418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0A" w:rsidRDefault="0090100A" w:rsidP="00BC2868">
      <w:pPr>
        <w:spacing w:after="0" w:line="240" w:lineRule="auto"/>
      </w:pPr>
      <w:r>
        <w:separator/>
      </w:r>
    </w:p>
  </w:endnote>
  <w:endnote w:type="continuationSeparator" w:id="0">
    <w:p w:rsidR="0090100A" w:rsidRDefault="0090100A" w:rsidP="00B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8" w:rsidRDefault="00BC2868">
    <w:pPr>
      <w:pStyle w:val="Piedepgina"/>
      <w:jc w:val="center"/>
    </w:pPr>
    <w:r>
      <w:t xml:space="preserve">Pág </w:t>
    </w:r>
    <w:sdt>
      <w:sdtPr>
        <w:id w:val="42636727"/>
        <w:docPartObj>
          <w:docPartGallery w:val="Page Numbers (Bottom of Page)"/>
          <w:docPartUnique/>
        </w:docPartObj>
      </w:sdtPr>
      <w:sdtEndPr/>
      <w:sdtContent>
        <w:r w:rsidR="0090100A">
          <w:fldChar w:fldCharType="begin"/>
        </w:r>
        <w:r w:rsidR="0090100A">
          <w:instrText xml:space="preserve"> PAGE   \* MERGEFORMAT </w:instrText>
        </w:r>
        <w:r w:rsidR="0090100A">
          <w:fldChar w:fldCharType="separate"/>
        </w:r>
        <w:r w:rsidR="00872142">
          <w:rPr>
            <w:noProof/>
          </w:rPr>
          <w:t>1</w:t>
        </w:r>
        <w:r w:rsidR="0090100A">
          <w:rPr>
            <w:noProof/>
          </w:rPr>
          <w:fldChar w:fldCharType="end"/>
        </w:r>
      </w:sdtContent>
    </w:sdt>
  </w:p>
  <w:p w:rsidR="00BC2868" w:rsidRPr="00BC2868" w:rsidRDefault="00BC286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0A" w:rsidRDefault="0090100A" w:rsidP="00BC2868">
      <w:pPr>
        <w:spacing w:after="0" w:line="240" w:lineRule="auto"/>
      </w:pPr>
      <w:r>
        <w:separator/>
      </w:r>
    </w:p>
  </w:footnote>
  <w:footnote w:type="continuationSeparator" w:id="0">
    <w:p w:rsidR="0090100A" w:rsidRDefault="0090100A" w:rsidP="00BC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8" w:rsidRDefault="00BC2868">
    <w:pPr>
      <w:pStyle w:val="Encabezado"/>
      <w:rPr>
        <w:lang w:val="en-US"/>
      </w:rPr>
    </w:pPr>
  </w:p>
  <w:p w:rsidR="00BC2868" w:rsidRDefault="00BC2868" w:rsidP="00BC2868">
    <w:pPr>
      <w:spacing w:after="0"/>
      <w:jc w:val="center"/>
      <w:rPr>
        <w:b/>
        <w:bCs/>
      </w:rPr>
    </w:pPr>
    <w:r w:rsidRPr="0009276D">
      <w:rPr>
        <w:b/>
        <w:bCs/>
        <w:color w:val="C00000"/>
        <w:sz w:val="28"/>
      </w:rPr>
      <w:t>S</w:t>
    </w:r>
    <w:r w:rsidRPr="00A354D5">
      <w:rPr>
        <w:b/>
        <w:bCs/>
        <w:color w:val="232200"/>
      </w:rPr>
      <w:t>obre las</w:t>
    </w:r>
    <w:r>
      <w:rPr>
        <w:b/>
        <w:bCs/>
      </w:rPr>
      <w:t xml:space="preserve"> </w:t>
    </w:r>
    <w:r w:rsidRPr="0009276D">
      <w:rPr>
        <w:b/>
        <w:bCs/>
        <w:color w:val="C00000"/>
        <w:sz w:val="28"/>
      </w:rPr>
      <w:t>t</w:t>
    </w:r>
    <w:r w:rsidRPr="00A354D5">
      <w:rPr>
        <w:b/>
        <w:bCs/>
        <w:color w:val="232200"/>
      </w:rPr>
      <w:t>écnicas</w:t>
    </w:r>
    <w:r>
      <w:rPr>
        <w:b/>
        <w:bCs/>
      </w:rPr>
      <w:t xml:space="preserve"> </w:t>
    </w:r>
    <w:r w:rsidRPr="00A354D5">
      <w:rPr>
        <w:b/>
        <w:bCs/>
        <w:color w:val="232200"/>
      </w:rPr>
      <w:t>de</w:t>
    </w:r>
    <w:r>
      <w:rPr>
        <w:b/>
        <w:bCs/>
      </w:rPr>
      <w:t xml:space="preserve"> </w:t>
    </w:r>
    <w:r w:rsidRPr="0009276D">
      <w:rPr>
        <w:b/>
        <w:bCs/>
        <w:color w:val="C00000"/>
        <w:sz w:val="28"/>
      </w:rPr>
      <w:t>d</w:t>
    </w:r>
    <w:r w:rsidRPr="00A354D5">
      <w:rPr>
        <w:b/>
        <w:bCs/>
        <w:color w:val="232200"/>
      </w:rPr>
      <w:t>igitación</w:t>
    </w:r>
  </w:p>
  <w:p w:rsidR="00BC2868" w:rsidRPr="00A354D5" w:rsidRDefault="008F225C" w:rsidP="00BC2868">
    <w:pPr>
      <w:spacing w:after="0"/>
      <w:jc w:val="center"/>
      <w:rPr>
        <w:bCs/>
        <w:sz w:val="16"/>
      </w:rPr>
    </w:pPr>
    <w:r w:rsidRPr="00A354D5">
      <w:rPr>
        <w:bCs/>
        <w:sz w:val="16"/>
      </w:rPr>
      <w:t xml:space="preserve">De </w:t>
    </w:r>
    <w:r w:rsidR="00BC2868" w:rsidRPr="00A354D5">
      <w:rPr>
        <w:bCs/>
        <w:sz w:val="16"/>
      </w:rPr>
      <w:t>Martha Stella Castro para 7-4</w:t>
    </w:r>
  </w:p>
  <w:p w:rsidR="00DD30C7" w:rsidRPr="00A354D5" w:rsidRDefault="00DD30C7" w:rsidP="00BC2868">
    <w:pPr>
      <w:spacing w:after="0"/>
      <w:jc w:val="center"/>
      <w:rPr>
        <w:bCs/>
        <w:sz w:val="16"/>
      </w:rPr>
    </w:pPr>
    <w:r w:rsidRPr="00A354D5">
      <w:rPr>
        <w:bCs/>
        <w:sz w:val="16"/>
      </w:rPr>
      <w:t>Unidad Nro 2. Abril - Agosto 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2CFF"/>
    <w:multiLevelType w:val="hybridMultilevel"/>
    <w:tmpl w:val="F78089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CBe8rROd5zNgvOCAjCeUelcgEc=" w:salt="rEx/i3JGffwkx9qXE4Ss0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3E"/>
    <w:rsid w:val="0009276D"/>
    <w:rsid w:val="000E3E78"/>
    <w:rsid w:val="002303D7"/>
    <w:rsid w:val="002571F5"/>
    <w:rsid w:val="002C0655"/>
    <w:rsid w:val="00303369"/>
    <w:rsid w:val="00315B8B"/>
    <w:rsid w:val="00332B7A"/>
    <w:rsid w:val="00483A26"/>
    <w:rsid w:val="004914AA"/>
    <w:rsid w:val="005B1839"/>
    <w:rsid w:val="005D5D70"/>
    <w:rsid w:val="00672D37"/>
    <w:rsid w:val="00872142"/>
    <w:rsid w:val="008E3BFD"/>
    <w:rsid w:val="008F225C"/>
    <w:rsid w:val="0090100A"/>
    <w:rsid w:val="00996785"/>
    <w:rsid w:val="009E15C4"/>
    <w:rsid w:val="00A057E8"/>
    <w:rsid w:val="00A30E8C"/>
    <w:rsid w:val="00A354D5"/>
    <w:rsid w:val="00AE58DA"/>
    <w:rsid w:val="00B11BE0"/>
    <w:rsid w:val="00B370F2"/>
    <w:rsid w:val="00B610AD"/>
    <w:rsid w:val="00BA07B7"/>
    <w:rsid w:val="00BC2868"/>
    <w:rsid w:val="00BF1FEE"/>
    <w:rsid w:val="00C042D6"/>
    <w:rsid w:val="00C205C6"/>
    <w:rsid w:val="00C2733E"/>
    <w:rsid w:val="00CE2AF2"/>
    <w:rsid w:val="00DA5320"/>
    <w:rsid w:val="00DA5C85"/>
    <w:rsid w:val="00DA6D5C"/>
    <w:rsid w:val="00DB0D05"/>
    <w:rsid w:val="00DD30C7"/>
    <w:rsid w:val="00E61861"/>
    <w:rsid w:val="00ED19FE"/>
    <w:rsid w:val="00EE6524"/>
    <w:rsid w:val="00EF5F47"/>
    <w:rsid w:val="00F337FC"/>
    <w:rsid w:val="00F755A9"/>
    <w:rsid w:val="00F75E24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8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C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733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C2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2868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C2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68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D37"/>
    <w:rPr>
      <w:rFonts w:ascii="Tahoma" w:hAnsi="Tahoma" w:cs="Tahoma"/>
      <w:sz w:val="16"/>
      <w:szCs w:val="16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C205C6"/>
    <w:rPr>
      <w:b/>
      <w:bCs/>
    </w:rPr>
  </w:style>
  <w:style w:type="table" w:styleId="Tablaconcuadrcula">
    <w:name w:val="Table Grid"/>
    <w:basedOn w:val="Tablanormal"/>
    <w:uiPriority w:val="59"/>
    <w:rsid w:val="00B11BE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8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C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733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C2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2868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C2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68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D37"/>
    <w:rPr>
      <w:rFonts w:ascii="Tahoma" w:hAnsi="Tahoma" w:cs="Tahoma"/>
      <w:sz w:val="16"/>
      <w:szCs w:val="16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C205C6"/>
    <w:rPr>
      <w:b/>
      <w:bCs/>
    </w:rPr>
  </w:style>
  <w:style w:type="table" w:styleId="Tablaconcuadrcula">
    <w:name w:val="Table Grid"/>
    <w:basedOn w:val="Tablanormal"/>
    <w:uiPriority w:val="59"/>
    <w:rsid w:val="00B11BE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iliconpc.com/asapar/manos.htm" TargetMode="External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http://www.siliconpc.com/asapar/images/manos10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52B1-86F5-46E5-BE48-1B164601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2181</Characters>
  <Application>Microsoft Office Word</Application>
  <DocSecurity>8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Estela Castro</dc:creator>
  <cp:lastModifiedBy>martha</cp:lastModifiedBy>
  <cp:revision>2</cp:revision>
  <cp:lastPrinted>2010-09-01T03:10:00Z</cp:lastPrinted>
  <dcterms:created xsi:type="dcterms:W3CDTF">2013-03-17T19:59:00Z</dcterms:created>
  <dcterms:modified xsi:type="dcterms:W3CDTF">2013-03-17T19:59:00Z</dcterms:modified>
</cp:coreProperties>
</file>